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CFEC9" w14:textId="77777777" w:rsidR="00EA685D" w:rsidRPr="00EA685D" w:rsidRDefault="00EA685D">
      <w:pPr>
        <w:rPr>
          <w:rFonts w:ascii="Times New Roman" w:hAnsi="Times New Roman" w:cs="Times New Roman"/>
        </w:rPr>
      </w:pPr>
    </w:p>
    <w:p w14:paraId="1999CFEB" w14:textId="3CCA2DF5" w:rsidR="00421EA8" w:rsidRDefault="00EA685D" w:rsidP="00421EA8">
      <w:pPr>
        <w:jc w:val="center"/>
        <w:rPr>
          <w:rFonts w:ascii="Times New Roman" w:hAnsi="Times New Roman" w:cs="Times New Roman"/>
          <w:b/>
          <w:bCs/>
          <w:sz w:val="28"/>
          <w:szCs w:val="28"/>
        </w:rPr>
      </w:pPr>
      <w:r w:rsidRPr="0067370E">
        <w:rPr>
          <w:rFonts w:ascii="Times New Roman" w:hAnsi="Times New Roman" w:cs="Times New Roman"/>
          <w:b/>
          <w:bCs/>
          <w:sz w:val="28"/>
          <w:szCs w:val="28"/>
        </w:rPr>
        <w:t>Spor Bilimleri Fakültesi Antrenörlük Eğitimi Bölümü</w:t>
      </w:r>
    </w:p>
    <w:p w14:paraId="27346232" w14:textId="3E1DD5A4" w:rsidR="00EA685D" w:rsidRDefault="00EA685D" w:rsidP="00421EA8">
      <w:pPr>
        <w:jc w:val="center"/>
        <w:rPr>
          <w:rFonts w:ascii="Times New Roman" w:hAnsi="Times New Roman" w:cs="Times New Roman"/>
          <w:b/>
          <w:bCs/>
          <w:sz w:val="28"/>
          <w:szCs w:val="28"/>
        </w:rPr>
      </w:pPr>
      <w:r w:rsidRPr="0067370E">
        <w:rPr>
          <w:rFonts w:ascii="Times New Roman" w:hAnsi="Times New Roman" w:cs="Times New Roman"/>
          <w:b/>
          <w:bCs/>
          <w:sz w:val="28"/>
          <w:szCs w:val="28"/>
        </w:rPr>
        <w:t>Çift Anadal Programı Genel Hususlar</w:t>
      </w:r>
    </w:p>
    <w:p w14:paraId="67991FBE" w14:textId="77777777" w:rsidR="00421EA8" w:rsidRPr="0067370E" w:rsidRDefault="00421EA8" w:rsidP="00421EA8">
      <w:pPr>
        <w:jc w:val="center"/>
        <w:rPr>
          <w:rFonts w:ascii="Times New Roman" w:hAnsi="Times New Roman" w:cs="Times New Roman"/>
          <w:b/>
          <w:bCs/>
          <w:sz w:val="28"/>
          <w:szCs w:val="28"/>
        </w:rPr>
      </w:pPr>
    </w:p>
    <w:p w14:paraId="310E70EE" w14:textId="3C85955D" w:rsidR="00EA685D" w:rsidRDefault="00EA685D" w:rsidP="00EA685D">
      <w:pPr>
        <w:jc w:val="both"/>
        <w:rPr>
          <w:rFonts w:ascii="Times New Roman" w:hAnsi="Times New Roman" w:cs="Times New Roman"/>
        </w:rPr>
      </w:pPr>
      <w:r w:rsidRPr="00EA685D">
        <w:rPr>
          <w:rFonts w:ascii="Times New Roman" w:hAnsi="Times New Roman" w:cs="Times New Roman"/>
          <w:b/>
          <w:bCs/>
        </w:rPr>
        <w:t xml:space="preserve">Çift </w:t>
      </w:r>
      <w:r w:rsidR="006F7897">
        <w:rPr>
          <w:rFonts w:ascii="Times New Roman" w:hAnsi="Times New Roman" w:cs="Times New Roman"/>
          <w:b/>
          <w:bCs/>
        </w:rPr>
        <w:t>A</w:t>
      </w:r>
      <w:r w:rsidRPr="00EA685D">
        <w:rPr>
          <w:rFonts w:ascii="Times New Roman" w:hAnsi="Times New Roman" w:cs="Times New Roman"/>
          <w:b/>
          <w:bCs/>
        </w:rPr>
        <w:t xml:space="preserve">nadal </w:t>
      </w:r>
      <w:r w:rsidR="006F7897">
        <w:rPr>
          <w:rFonts w:ascii="Times New Roman" w:hAnsi="Times New Roman" w:cs="Times New Roman"/>
          <w:b/>
          <w:bCs/>
        </w:rPr>
        <w:t>P</w:t>
      </w:r>
      <w:r w:rsidRPr="00EA685D">
        <w:rPr>
          <w:rFonts w:ascii="Times New Roman" w:hAnsi="Times New Roman" w:cs="Times New Roman"/>
          <w:b/>
          <w:bCs/>
        </w:rPr>
        <w:t xml:space="preserve">rogramının </w:t>
      </w:r>
      <w:r w:rsidR="006F7897">
        <w:rPr>
          <w:rFonts w:ascii="Times New Roman" w:hAnsi="Times New Roman" w:cs="Times New Roman"/>
          <w:b/>
          <w:bCs/>
        </w:rPr>
        <w:t>A</w:t>
      </w:r>
      <w:r w:rsidRPr="00EA685D">
        <w:rPr>
          <w:rFonts w:ascii="Times New Roman" w:hAnsi="Times New Roman" w:cs="Times New Roman"/>
          <w:b/>
          <w:bCs/>
        </w:rPr>
        <w:t>macı:</w:t>
      </w:r>
      <w:r w:rsidRPr="00EA685D">
        <w:rPr>
          <w:rFonts w:ascii="Times New Roman" w:hAnsi="Times New Roman" w:cs="Times New Roman"/>
        </w:rPr>
        <w:t xml:space="preserve"> Lisans diploma programını başarı ile yürüten öğrencilerin aynı zamanda ikinci bir dalda lisans diploma almak üzere öğrenim görmelerini sağlayan diploma programıdır.</w:t>
      </w:r>
      <w:r w:rsidR="008D2589">
        <w:rPr>
          <w:rFonts w:ascii="Times New Roman" w:hAnsi="Times New Roman" w:cs="Times New Roman"/>
        </w:rPr>
        <w:t xml:space="preserve">  </w:t>
      </w:r>
    </w:p>
    <w:p w14:paraId="3CCF635E" w14:textId="77777777" w:rsidR="0073362D" w:rsidRDefault="0073362D" w:rsidP="00EA685D">
      <w:pPr>
        <w:jc w:val="both"/>
        <w:rPr>
          <w:rFonts w:ascii="Times New Roman" w:hAnsi="Times New Roman" w:cs="Times New Roman"/>
          <w:b/>
        </w:rPr>
      </w:pPr>
      <w:r w:rsidRPr="0073362D">
        <w:rPr>
          <w:rFonts w:ascii="Times New Roman" w:hAnsi="Times New Roman" w:cs="Times New Roman"/>
          <w:b/>
        </w:rPr>
        <w:t>Başvuru Şekli</w:t>
      </w:r>
      <w:r>
        <w:rPr>
          <w:rFonts w:ascii="Times New Roman" w:hAnsi="Times New Roman" w:cs="Times New Roman"/>
          <w:b/>
        </w:rPr>
        <w:t xml:space="preserve">: </w:t>
      </w:r>
    </w:p>
    <w:p w14:paraId="6BBFF617" w14:textId="471647DA" w:rsidR="0073362D" w:rsidRPr="0073362D" w:rsidRDefault="0073362D" w:rsidP="00EA685D">
      <w:pPr>
        <w:jc w:val="both"/>
        <w:rPr>
          <w:rFonts w:ascii="Times New Roman" w:hAnsi="Times New Roman" w:cs="Times New Roman"/>
        </w:rPr>
      </w:pPr>
      <w:r w:rsidRPr="0073362D">
        <w:rPr>
          <w:rFonts w:ascii="Times New Roman" w:hAnsi="Times New Roman" w:cs="Times New Roman"/>
        </w:rPr>
        <w:t>Ubys  öğrenci sistemi üzerinden başvurular online olarak gerçekleştirilecektir.</w:t>
      </w:r>
    </w:p>
    <w:p w14:paraId="240DDC32" w14:textId="77777777" w:rsidR="00421EA8" w:rsidRDefault="008D2589" w:rsidP="00EA685D">
      <w:pPr>
        <w:jc w:val="both"/>
        <w:rPr>
          <w:rFonts w:ascii="Times New Roman" w:hAnsi="Times New Roman" w:cs="Times New Roman"/>
          <w:b/>
          <w:bCs/>
        </w:rPr>
      </w:pPr>
      <w:r w:rsidRPr="008D2589">
        <w:rPr>
          <w:rFonts w:ascii="Times New Roman" w:hAnsi="Times New Roman" w:cs="Times New Roman"/>
          <w:b/>
          <w:bCs/>
        </w:rPr>
        <w:t>Genel Esaslar:</w:t>
      </w:r>
      <w:r>
        <w:rPr>
          <w:rFonts w:ascii="Times New Roman" w:hAnsi="Times New Roman" w:cs="Times New Roman"/>
          <w:b/>
          <w:bCs/>
        </w:rPr>
        <w:t xml:space="preserve"> </w:t>
      </w:r>
    </w:p>
    <w:p w14:paraId="7A4A3A07" w14:textId="7863B46E" w:rsidR="00E54685" w:rsidRDefault="008D2589" w:rsidP="00EA685D">
      <w:pPr>
        <w:jc w:val="both"/>
        <w:rPr>
          <w:rFonts w:ascii="Times New Roman" w:hAnsi="Times New Roman" w:cs="Times New Roman"/>
        </w:rPr>
      </w:pPr>
      <w:r>
        <w:rPr>
          <w:rFonts w:ascii="Times New Roman" w:hAnsi="Times New Roman" w:cs="Times New Roman"/>
          <w:b/>
          <w:bCs/>
        </w:rPr>
        <w:t xml:space="preserve">1- </w:t>
      </w:r>
      <w:r w:rsidRPr="008D2589">
        <w:rPr>
          <w:rFonts w:ascii="Times New Roman" w:hAnsi="Times New Roman" w:cs="Times New Roman"/>
        </w:rPr>
        <w:t>Öğrencinin ana dalında yükümlü olduğu müfredattan ikinci ana dalına sayılabilecek (ortak) eşdeğer dersler ile ikinci ana dal programında alacağı dersler belirtilir. Öğrencinin çift ana dal programında alacağı dersler ve kredileri belirlenirken, o program için Yükseköğretim Kurulu tarafından belirlenen alan yeterlikleri dikkate alınır. Öğrencinin program sonunda asgari olarak kazanması gereken bilgi-beceri ve yetkinliklere göre tanımlanmış öğrenim kazanımlarına sahip olmasını sağlayacak şekilde düzenlenir. Öğrencinin ikinci ana dal programında alacağı dersler ile ana dalındaki müfredatında ortak sayılan derslerin toplamı lisans programları için en az 240</w:t>
      </w:r>
      <w:r>
        <w:rPr>
          <w:rFonts w:ascii="Times New Roman" w:hAnsi="Times New Roman" w:cs="Times New Roman"/>
        </w:rPr>
        <w:t xml:space="preserve"> </w:t>
      </w:r>
      <w:r w:rsidRPr="008D2589">
        <w:rPr>
          <w:rFonts w:ascii="Times New Roman" w:hAnsi="Times New Roman" w:cs="Times New Roman"/>
        </w:rPr>
        <w:t>AKTS olmalıdır</w:t>
      </w:r>
      <w:r>
        <w:rPr>
          <w:rFonts w:ascii="Times New Roman" w:hAnsi="Times New Roman" w:cs="Times New Roman"/>
        </w:rPr>
        <w:t>.</w:t>
      </w:r>
    </w:p>
    <w:p w14:paraId="155B2520" w14:textId="397F444B" w:rsidR="008D2589" w:rsidRDefault="008D2589" w:rsidP="00EA685D">
      <w:pPr>
        <w:jc w:val="both"/>
        <w:rPr>
          <w:rFonts w:ascii="Times New Roman" w:hAnsi="Times New Roman" w:cs="Times New Roman"/>
        </w:rPr>
      </w:pPr>
      <w:r>
        <w:rPr>
          <w:rFonts w:ascii="Times New Roman" w:hAnsi="Times New Roman" w:cs="Times New Roman"/>
          <w:b/>
          <w:bCs/>
        </w:rPr>
        <w:t xml:space="preserve">2- </w:t>
      </w:r>
      <w:r w:rsidRPr="008D2589">
        <w:rPr>
          <w:rFonts w:ascii="Times New Roman" w:hAnsi="Times New Roman" w:cs="Times New Roman"/>
        </w:rPr>
        <w:t>Çift ana dal programındaki dersleri saptamada ve bunların alınacağı dönemleri planlamada öğrencilere yardımcı olmak ve çift ana dal programının amacına uygun biçimde yürütülmesini sağlamak üzere ilgili bölüm başkanınca bir Çift Ana Dal Programı Koordinatörü atanır. Çift Ana Dal Programı Koordinatörü öğrencilerin anadal lisans programı danışmanları ile iletişim içinde görev yapar.</w:t>
      </w:r>
    </w:p>
    <w:p w14:paraId="29B395DE" w14:textId="27A93F22" w:rsidR="008D2589" w:rsidRDefault="008D2589" w:rsidP="00EA685D">
      <w:pPr>
        <w:jc w:val="both"/>
        <w:rPr>
          <w:rFonts w:ascii="Times New Roman" w:hAnsi="Times New Roman" w:cs="Times New Roman"/>
        </w:rPr>
      </w:pPr>
      <w:r w:rsidRPr="008D2589">
        <w:rPr>
          <w:rFonts w:ascii="Times New Roman" w:hAnsi="Times New Roman" w:cs="Times New Roman"/>
          <w:b/>
          <w:bCs/>
        </w:rPr>
        <w:t>3-</w:t>
      </w:r>
      <w:r w:rsidRPr="008D2589">
        <w:rPr>
          <w:rFonts w:ascii="Times New Roman" w:hAnsi="Times New Roman" w:cs="Times New Roman"/>
        </w:rPr>
        <w:t>Çift anadal programı, bu programı açan bölüm tarafından yürütülür. Başvuruya ilişkin koşullar ve tarihler çift ana dal programını açan bölüm tarafından ilan edilir</w:t>
      </w:r>
      <w:r w:rsidR="00E54685">
        <w:rPr>
          <w:rFonts w:ascii="Times New Roman" w:hAnsi="Times New Roman" w:cs="Times New Roman"/>
        </w:rPr>
        <w:t>.</w:t>
      </w:r>
    </w:p>
    <w:p w14:paraId="41995358" w14:textId="626BCC48" w:rsidR="00E54685" w:rsidRDefault="00E54685" w:rsidP="00EA685D">
      <w:pPr>
        <w:jc w:val="both"/>
        <w:rPr>
          <w:rFonts w:ascii="Times New Roman" w:hAnsi="Times New Roman" w:cs="Times New Roman"/>
        </w:rPr>
      </w:pPr>
      <w:r w:rsidRPr="00E54685">
        <w:rPr>
          <w:rFonts w:ascii="Times New Roman" w:hAnsi="Times New Roman" w:cs="Times New Roman"/>
          <w:b/>
          <w:bCs/>
        </w:rPr>
        <w:t>4-</w:t>
      </w:r>
      <w:r>
        <w:rPr>
          <w:rFonts w:ascii="Times New Roman" w:hAnsi="Times New Roman" w:cs="Times New Roman"/>
        </w:rPr>
        <w:t xml:space="preserve"> </w:t>
      </w:r>
      <w:r w:rsidRPr="00E54685">
        <w:rPr>
          <w:rFonts w:ascii="Times New Roman" w:hAnsi="Times New Roman" w:cs="Times New Roman"/>
        </w:rPr>
        <w:t>Aynı anda birden fazla ikinci ana dal diploma programına kayıt yapılamaz. Ancak, aynı anda ikinci ana dal diploma programı ile yan dal programına kayıt yapılabilir.</w:t>
      </w:r>
    </w:p>
    <w:p w14:paraId="02765217" w14:textId="62202FD3" w:rsidR="00E54685" w:rsidRDefault="00E54685" w:rsidP="00EA685D">
      <w:pPr>
        <w:jc w:val="both"/>
        <w:rPr>
          <w:rFonts w:ascii="Times New Roman" w:hAnsi="Times New Roman" w:cs="Times New Roman"/>
        </w:rPr>
      </w:pPr>
      <w:r w:rsidRPr="00E54685">
        <w:rPr>
          <w:rFonts w:ascii="Times New Roman" w:hAnsi="Times New Roman" w:cs="Times New Roman"/>
          <w:b/>
          <w:bCs/>
        </w:rPr>
        <w:t>5-</w:t>
      </w:r>
      <w:r>
        <w:rPr>
          <w:rFonts w:ascii="Times New Roman" w:hAnsi="Times New Roman" w:cs="Times New Roman"/>
        </w:rPr>
        <w:t xml:space="preserve"> </w:t>
      </w:r>
      <w:r w:rsidRPr="00E54685">
        <w:rPr>
          <w:rFonts w:ascii="Times New Roman" w:hAnsi="Times New Roman" w:cs="Times New Roman"/>
        </w:rPr>
        <w:t>Yetenek sınavı ile öğrenci alan diploma programlarında açılan çift ana dal programına öğrenci kabulünde; başvuran öğrencinin yetenek sınavında da başarılı olma şartı aranır. Bunun için öğrencinin ilgili programa öğrenci kabulü için o yıla ilişkin yapılan yetenek sınavına girmesi ve başarı şartını sağlaması gerekir.</w:t>
      </w:r>
    </w:p>
    <w:p w14:paraId="3B331C41" w14:textId="7880EBAC" w:rsidR="00E54685" w:rsidRDefault="00E54685" w:rsidP="00EA685D">
      <w:pPr>
        <w:jc w:val="both"/>
        <w:rPr>
          <w:rFonts w:ascii="Times New Roman" w:hAnsi="Times New Roman" w:cs="Times New Roman"/>
        </w:rPr>
      </w:pPr>
      <w:r w:rsidRPr="00E54685">
        <w:rPr>
          <w:rFonts w:ascii="Times New Roman" w:hAnsi="Times New Roman" w:cs="Times New Roman"/>
          <w:b/>
          <w:bCs/>
        </w:rPr>
        <w:t>6-</w:t>
      </w:r>
      <w:r>
        <w:rPr>
          <w:rFonts w:ascii="Times New Roman" w:hAnsi="Times New Roman" w:cs="Times New Roman"/>
        </w:rPr>
        <w:t xml:space="preserve"> </w:t>
      </w:r>
      <w:r w:rsidRPr="00E54685">
        <w:rPr>
          <w:rFonts w:ascii="Times New Roman" w:hAnsi="Times New Roman" w:cs="Times New Roman"/>
        </w:rPr>
        <w:t>İkinci ana dal programında öğrenim gören öğrenciler bir dönemde diğer derslerle çakışmamak kaydıyla en fazla 30 AKTS ders alabilirler. Daha fazla ders alınmasına izin verilmez. Öğrencinin isteği üzerine bu ders sayısı azaltılabilir.</w:t>
      </w:r>
    </w:p>
    <w:p w14:paraId="26B1A419" w14:textId="5429DA69" w:rsidR="00E54685" w:rsidRDefault="00E54685" w:rsidP="00EA685D">
      <w:pPr>
        <w:jc w:val="both"/>
        <w:rPr>
          <w:rFonts w:ascii="Times New Roman" w:hAnsi="Times New Roman" w:cs="Times New Roman"/>
        </w:rPr>
      </w:pPr>
      <w:r w:rsidRPr="00421EA8">
        <w:rPr>
          <w:rFonts w:ascii="Times New Roman" w:hAnsi="Times New Roman" w:cs="Times New Roman"/>
          <w:b/>
          <w:bCs/>
        </w:rPr>
        <w:t>7-</w:t>
      </w:r>
      <w:r>
        <w:rPr>
          <w:rFonts w:ascii="Times New Roman" w:hAnsi="Times New Roman" w:cs="Times New Roman"/>
        </w:rPr>
        <w:t xml:space="preserve"> </w:t>
      </w:r>
      <w:r w:rsidRPr="00E54685">
        <w:rPr>
          <w:rFonts w:ascii="Times New Roman" w:hAnsi="Times New Roman" w:cs="Times New Roman"/>
        </w:rPr>
        <w:t>Ana dal diploma programından kaydı silinen öğrencinin, ikinci ana dal programından da kaydı silinir.</w:t>
      </w:r>
      <w:r>
        <w:rPr>
          <w:rFonts w:ascii="Times New Roman" w:hAnsi="Times New Roman" w:cs="Times New Roman"/>
        </w:rPr>
        <w:t xml:space="preserve"> </w:t>
      </w:r>
    </w:p>
    <w:p w14:paraId="5780322D" w14:textId="2C27838A" w:rsidR="00E54685" w:rsidRDefault="00E54685" w:rsidP="00EA685D">
      <w:pPr>
        <w:jc w:val="both"/>
        <w:rPr>
          <w:rFonts w:ascii="Times New Roman" w:hAnsi="Times New Roman" w:cs="Times New Roman"/>
        </w:rPr>
      </w:pPr>
      <w:r w:rsidRPr="00421EA8">
        <w:rPr>
          <w:rFonts w:ascii="Times New Roman" w:hAnsi="Times New Roman" w:cs="Times New Roman"/>
          <w:b/>
          <w:bCs/>
        </w:rPr>
        <w:lastRenderedPageBreak/>
        <w:t>8-</w:t>
      </w:r>
      <w:r>
        <w:rPr>
          <w:rFonts w:ascii="Times New Roman" w:hAnsi="Times New Roman" w:cs="Times New Roman"/>
        </w:rPr>
        <w:t xml:space="preserve"> </w:t>
      </w:r>
      <w:r w:rsidRPr="00E54685">
        <w:rPr>
          <w:rFonts w:ascii="Times New Roman" w:hAnsi="Times New Roman" w:cs="Times New Roman"/>
        </w:rPr>
        <w:t>Öğrenci, akademik takvimde belirtilen süreler içerisinde hem ana dal ders kaydı hem de ikinci ana dal ders kaydını yapmak ve danışmanına onaylatmakla yükümlüdür.</w:t>
      </w:r>
    </w:p>
    <w:p w14:paraId="5957AFFA" w14:textId="68AD8E12" w:rsidR="00E54685" w:rsidRPr="006F7897" w:rsidRDefault="00E54685" w:rsidP="00EA685D">
      <w:pPr>
        <w:jc w:val="both"/>
        <w:rPr>
          <w:rFonts w:ascii="Times New Roman" w:hAnsi="Times New Roman" w:cs="Times New Roman"/>
        </w:rPr>
      </w:pPr>
      <w:r w:rsidRPr="00A11765">
        <w:rPr>
          <w:rFonts w:ascii="Times New Roman" w:hAnsi="Times New Roman" w:cs="Times New Roman"/>
          <w:b/>
          <w:bCs/>
        </w:rPr>
        <w:t>9</w:t>
      </w:r>
      <w:r w:rsidRPr="006F7897">
        <w:rPr>
          <w:rFonts w:ascii="Times New Roman" w:hAnsi="Times New Roman" w:cs="Times New Roman"/>
        </w:rPr>
        <w:t xml:space="preserve">- Çift anadal yapılacak programların kontenjanları ilgili programın o yıla ait YKS kontenjanının </w:t>
      </w:r>
      <w:r w:rsidR="002A5F65" w:rsidRPr="006F7897">
        <w:rPr>
          <w:rFonts w:ascii="Times New Roman" w:hAnsi="Times New Roman" w:cs="Times New Roman"/>
        </w:rPr>
        <w:t>%20</w:t>
      </w:r>
      <w:r w:rsidRPr="006F7897">
        <w:rPr>
          <w:rFonts w:ascii="Times New Roman" w:hAnsi="Times New Roman" w:cs="Times New Roman"/>
        </w:rPr>
        <w:t>’sinden az olmamak üzere üniversite senatolarınca belirlenir.</w:t>
      </w:r>
    </w:p>
    <w:p w14:paraId="6AE687F3" w14:textId="2E31BF6A" w:rsidR="008D2589" w:rsidRDefault="00484B83" w:rsidP="00EA685D">
      <w:pPr>
        <w:jc w:val="both"/>
        <w:rPr>
          <w:rFonts w:ascii="Times New Roman" w:hAnsi="Times New Roman" w:cs="Times New Roman"/>
        </w:rPr>
      </w:pPr>
      <w:r w:rsidRPr="00A11765">
        <w:rPr>
          <w:rFonts w:ascii="Times New Roman" w:hAnsi="Times New Roman" w:cs="Times New Roman"/>
          <w:b/>
          <w:bCs/>
        </w:rPr>
        <w:t>10</w:t>
      </w:r>
      <w:r w:rsidRPr="006F7897">
        <w:rPr>
          <w:rFonts w:ascii="Times New Roman" w:hAnsi="Times New Roman" w:cs="Times New Roman"/>
          <w:b/>
          <w:bCs/>
        </w:rPr>
        <w:t>-</w:t>
      </w:r>
      <w:r w:rsidRPr="006F7897">
        <w:rPr>
          <w:rFonts w:ascii="Times New Roman" w:hAnsi="Times New Roman" w:cs="Times New Roman"/>
        </w:rPr>
        <w:t xml:space="preserve"> Çift ana dal programı için her eğitim-öğretim yılının güz dönemi derslerinin başlamasından bir ay önce ilgili birim kurulunun önerisi üzerine Senato tarafından çift ana dal kontenjanı belirlenir ve ilgili birimin web sayfasında ilan edilir. Bu kontenjan genel olarak belirlenebildiği gibi, bir kısmı belirli bir diploma programına tahsis şeklinde de olabilir</w:t>
      </w:r>
      <w:r w:rsidRPr="00484B83">
        <w:rPr>
          <w:rFonts w:ascii="Times New Roman" w:hAnsi="Times New Roman" w:cs="Times New Roman"/>
        </w:rPr>
        <w:t>.</w:t>
      </w:r>
    </w:p>
    <w:p w14:paraId="1F5E5CDC" w14:textId="6A63B725" w:rsidR="00A11765" w:rsidRPr="0067370E" w:rsidRDefault="00A11765" w:rsidP="00EA685D">
      <w:pPr>
        <w:jc w:val="both"/>
        <w:rPr>
          <w:rFonts w:ascii="Times New Roman" w:hAnsi="Times New Roman" w:cs="Times New Roman"/>
        </w:rPr>
      </w:pPr>
      <w:r w:rsidRPr="00A11765">
        <w:rPr>
          <w:rFonts w:ascii="Times New Roman" w:hAnsi="Times New Roman" w:cs="Times New Roman"/>
          <w:b/>
          <w:bCs/>
        </w:rPr>
        <w:t>11</w:t>
      </w:r>
      <w:r>
        <w:rPr>
          <w:rFonts w:ascii="Times New Roman" w:hAnsi="Times New Roman" w:cs="Times New Roman"/>
        </w:rPr>
        <w:t xml:space="preserve">- </w:t>
      </w:r>
      <w:r w:rsidRPr="00A11765">
        <w:rPr>
          <w:rFonts w:ascii="Times New Roman" w:hAnsi="Times New Roman" w:cs="Times New Roman"/>
        </w:rPr>
        <w:t>Öğrenci, çift ana dal programını her zaman kendi isteği ile bırakabilir.</w:t>
      </w:r>
    </w:p>
    <w:p w14:paraId="0718E192" w14:textId="29AEC6AA" w:rsidR="002A5F65" w:rsidRDefault="008D2589" w:rsidP="00EA685D">
      <w:pPr>
        <w:jc w:val="both"/>
        <w:rPr>
          <w:rFonts w:ascii="Times New Roman" w:hAnsi="Times New Roman" w:cs="Times New Roman"/>
          <w:b/>
          <w:bCs/>
        </w:rPr>
      </w:pPr>
      <w:r w:rsidRPr="008D2589">
        <w:rPr>
          <w:rFonts w:ascii="Times New Roman" w:hAnsi="Times New Roman" w:cs="Times New Roman"/>
          <w:b/>
          <w:bCs/>
        </w:rPr>
        <w:t xml:space="preserve">Programa </w:t>
      </w:r>
      <w:r w:rsidR="002A5F65">
        <w:rPr>
          <w:rFonts w:ascii="Times New Roman" w:hAnsi="Times New Roman" w:cs="Times New Roman"/>
          <w:b/>
          <w:bCs/>
        </w:rPr>
        <w:t>K</w:t>
      </w:r>
      <w:r w:rsidRPr="008D2589">
        <w:rPr>
          <w:rFonts w:ascii="Times New Roman" w:hAnsi="Times New Roman" w:cs="Times New Roman"/>
          <w:b/>
          <w:bCs/>
        </w:rPr>
        <w:t xml:space="preserve">abul </w:t>
      </w:r>
      <w:r w:rsidR="002A5F65">
        <w:rPr>
          <w:rFonts w:ascii="Times New Roman" w:hAnsi="Times New Roman" w:cs="Times New Roman"/>
          <w:b/>
          <w:bCs/>
        </w:rPr>
        <w:t>K</w:t>
      </w:r>
      <w:r w:rsidRPr="008D2589">
        <w:rPr>
          <w:rFonts w:ascii="Times New Roman" w:hAnsi="Times New Roman" w:cs="Times New Roman"/>
          <w:b/>
          <w:bCs/>
        </w:rPr>
        <w:t>oşulları</w:t>
      </w:r>
      <w:r>
        <w:rPr>
          <w:rFonts w:ascii="Times New Roman" w:hAnsi="Times New Roman" w:cs="Times New Roman"/>
          <w:b/>
          <w:bCs/>
        </w:rPr>
        <w:t xml:space="preserve">: </w:t>
      </w:r>
    </w:p>
    <w:p w14:paraId="77B39DFE" w14:textId="6530401F" w:rsidR="008D2589" w:rsidRDefault="008D2589" w:rsidP="00EA685D">
      <w:pPr>
        <w:jc w:val="both"/>
        <w:rPr>
          <w:rFonts w:ascii="Times New Roman" w:hAnsi="Times New Roman" w:cs="Times New Roman"/>
        </w:rPr>
      </w:pPr>
      <w:r w:rsidRPr="0048547B">
        <w:rPr>
          <w:rFonts w:ascii="Times New Roman" w:hAnsi="Times New Roman" w:cs="Times New Roman"/>
          <w:b/>
          <w:bCs/>
          <w:sz w:val="22"/>
          <w:szCs w:val="22"/>
        </w:rPr>
        <w:t>1-</w:t>
      </w:r>
      <w:r w:rsidRPr="008D2589">
        <w:rPr>
          <w:rFonts w:ascii="Times New Roman" w:hAnsi="Times New Roman" w:cs="Times New Roman"/>
        </w:rPr>
        <w:t xml:space="preserve">Başvurular çift ana dal programının yürütüldüğü bölüm başkanlığınca değerlendirilir. Başvurularının değerlendirilmesinde öncelikle genel not ortalamasına, ortalamanın eşitliği halinde öğrencinin tamamlamış olduğu AKTS toplamına bakılır. AKTS’si fazla olan öğrencilere öncelik verilir. AKTS toplamının eşit olması halinde öğrencinin yükseköğretim kurumuna girdiği yıldaki ÖSYS’deki başarı sıralaması dikkate alınarak seçim yapılır. Öğrencinin ikinci anadal diploma programına kabulü, çift ana dal programının yürütüldüğü bölümün önerisi üzerine fakülte yönetim kurulunun onayı ile yapılır. </w:t>
      </w:r>
    </w:p>
    <w:p w14:paraId="435C710D" w14:textId="77777777" w:rsidR="008D2589" w:rsidRDefault="008D2589" w:rsidP="00EA685D">
      <w:pPr>
        <w:jc w:val="both"/>
        <w:rPr>
          <w:rFonts w:ascii="Times New Roman" w:hAnsi="Times New Roman" w:cs="Times New Roman"/>
        </w:rPr>
      </w:pPr>
      <w:r w:rsidRPr="008D2589">
        <w:rPr>
          <w:rFonts w:ascii="Times New Roman" w:hAnsi="Times New Roman" w:cs="Times New Roman"/>
          <w:b/>
          <w:bCs/>
        </w:rPr>
        <w:t>2</w:t>
      </w:r>
      <w:r>
        <w:rPr>
          <w:rFonts w:ascii="Times New Roman" w:hAnsi="Times New Roman" w:cs="Times New Roman"/>
          <w:b/>
          <w:bCs/>
        </w:rPr>
        <w:t>-</w:t>
      </w:r>
      <w:r w:rsidRPr="008D2589">
        <w:rPr>
          <w:rFonts w:ascii="Times New Roman" w:hAnsi="Times New Roman" w:cs="Times New Roman"/>
        </w:rPr>
        <w:t xml:space="preserve"> Başvuruların değerlendirilmesi ve yönetim kurulunca onaylanması ilgili dönemin ders kayıtlarından önce sonuçlanması gerekir.</w:t>
      </w:r>
    </w:p>
    <w:p w14:paraId="62D0CFD3" w14:textId="3635B832" w:rsidR="00EA685D" w:rsidRDefault="008D2589" w:rsidP="00EA685D">
      <w:pPr>
        <w:jc w:val="both"/>
        <w:rPr>
          <w:rFonts w:ascii="Times New Roman" w:hAnsi="Times New Roman" w:cs="Times New Roman"/>
        </w:rPr>
      </w:pPr>
      <w:r w:rsidRPr="008D2589">
        <w:rPr>
          <w:rFonts w:ascii="Times New Roman" w:hAnsi="Times New Roman" w:cs="Times New Roman"/>
        </w:rPr>
        <w:t xml:space="preserve"> </w:t>
      </w:r>
      <w:r w:rsidRPr="008D2589">
        <w:rPr>
          <w:rFonts w:ascii="Times New Roman" w:hAnsi="Times New Roman" w:cs="Times New Roman"/>
          <w:b/>
          <w:bCs/>
        </w:rPr>
        <w:t>3</w:t>
      </w:r>
      <w:r>
        <w:rPr>
          <w:rFonts w:ascii="Times New Roman" w:hAnsi="Times New Roman" w:cs="Times New Roman"/>
          <w:b/>
          <w:bCs/>
        </w:rPr>
        <w:t>-</w:t>
      </w:r>
      <w:r w:rsidRPr="008D2589">
        <w:rPr>
          <w:rFonts w:ascii="Times New Roman" w:hAnsi="Times New Roman" w:cs="Times New Roman"/>
        </w:rPr>
        <w:t xml:space="preserve"> Çift ana dal programına kabul edilen öğrenciler, ilgili birimin web sayfasında ilan edilir, öğrencinin kayıtlı olduğu birime ve Öğrenci İşleri Daire Başkanlığına bildirilir.</w:t>
      </w:r>
    </w:p>
    <w:p w14:paraId="57EABDF5" w14:textId="22E7C5C2" w:rsidR="00484B83" w:rsidRDefault="00484B83" w:rsidP="00EA685D">
      <w:pPr>
        <w:jc w:val="both"/>
        <w:rPr>
          <w:rFonts w:ascii="Times New Roman" w:hAnsi="Times New Roman" w:cs="Times New Roman"/>
        </w:rPr>
      </w:pPr>
      <w:r w:rsidRPr="00E3116D">
        <w:rPr>
          <w:rFonts w:ascii="Times New Roman" w:hAnsi="Times New Roman" w:cs="Times New Roman"/>
          <w:b/>
          <w:bCs/>
        </w:rPr>
        <w:t>4-</w:t>
      </w:r>
      <w:r>
        <w:rPr>
          <w:rFonts w:ascii="Times New Roman" w:hAnsi="Times New Roman" w:cs="Times New Roman"/>
        </w:rPr>
        <w:t xml:space="preserve"> </w:t>
      </w:r>
      <w:r w:rsidRPr="00484B83">
        <w:rPr>
          <w:rFonts w:ascii="Times New Roman" w:hAnsi="Times New Roman" w:cs="Times New Roman"/>
        </w:rPr>
        <w:t>Öğrenci ikinci ana dal diploma programına, anadal lisans diploma programında en erken üçüncü yarıyılın başında, en geç ise dört yıllık programlarda beşinci yarıyılın başında</w:t>
      </w:r>
      <w:r>
        <w:rPr>
          <w:rFonts w:ascii="Times New Roman" w:hAnsi="Times New Roman" w:cs="Times New Roman"/>
        </w:rPr>
        <w:t xml:space="preserve"> </w:t>
      </w:r>
      <w:r w:rsidRPr="00484B83">
        <w:rPr>
          <w:rFonts w:ascii="Times New Roman" w:hAnsi="Times New Roman" w:cs="Times New Roman"/>
        </w:rPr>
        <w:t>başvurabilir.</w:t>
      </w:r>
    </w:p>
    <w:p w14:paraId="7B5B5BB7" w14:textId="6091EE5C" w:rsidR="00E3116D" w:rsidRDefault="00E3116D" w:rsidP="00EA685D">
      <w:pPr>
        <w:jc w:val="both"/>
        <w:rPr>
          <w:rFonts w:ascii="Times New Roman" w:hAnsi="Times New Roman" w:cs="Times New Roman"/>
          <w:b/>
          <w:bCs/>
        </w:rPr>
      </w:pPr>
      <w:r w:rsidRPr="00E3116D">
        <w:rPr>
          <w:rFonts w:ascii="Times New Roman" w:hAnsi="Times New Roman" w:cs="Times New Roman"/>
          <w:b/>
          <w:bCs/>
        </w:rPr>
        <w:t>5-</w:t>
      </w:r>
      <w:r>
        <w:rPr>
          <w:rFonts w:ascii="Times New Roman" w:hAnsi="Times New Roman" w:cs="Times New Roman"/>
          <w:b/>
          <w:bCs/>
        </w:rPr>
        <w:t xml:space="preserve"> </w:t>
      </w:r>
      <w:r w:rsidRPr="00E3116D">
        <w:rPr>
          <w:rFonts w:ascii="Times New Roman" w:hAnsi="Times New Roman" w:cs="Times New Roman"/>
        </w:rPr>
        <w:t>Başvuru esnasında</w:t>
      </w:r>
      <w:r w:rsidR="009A062F">
        <w:rPr>
          <w:rFonts w:ascii="Times New Roman" w:hAnsi="Times New Roman" w:cs="Times New Roman"/>
        </w:rPr>
        <w:t xml:space="preserve"> öğrencinin anadal programında</w:t>
      </w:r>
      <w:r w:rsidRPr="00E3116D">
        <w:rPr>
          <w:rFonts w:ascii="Times New Roman" w:hAnsi="Times New Roman" w:cs="Times New Roman"/>
        </w:rPr>
        <w:t xml:space="preserve"> başarısız dersi</w:t>
      </w:r>
      <w:r w:rsidR="009A062F">
        <w:rPr>
          <w:rFonts w:ascii="Times New Roman" w:hAnsi="Times New Roman" w:cs="Times New Roman"/>
        </w:rPr>
        <w:t>nin olmaması gerekir.</w:t>
      </w:r>
    </w:p>
    <w:p w14:paraId="0F3A26B6" w14:textId="5DFBB108" w:rsidR="00E3116D" w:rsidRPr="00E3116D" w:rsidRDefault="00E3116D" w:rsidP="00EA685D">
      <w:pPr>
        <w:jc w:val="both"/>
        <w:rPr>
          <w:rFonts w:ascii="Times New Roman" w:hAnsi="Times New Roman" w:cs="Times New Roman"/>
          <w:b/>
          <w:bCs/>
          <w:color w:val="FF0000"/>
        </w:rPr>
      </w:pPr>
      <w:r>
        <w:rPr>
          <w:rFonts w:ascii="Times New Roman" w:hAnsi="Times New Roman" w:cs="Times New Roman"/>
          <w:b/>
          <w:bCs/>
        </w:rPr>
        <w:t xml:space="preserve">6- </w:t>
      </w:r>
      <w:r w:rsidRPr="00E3116D">
        <w:rPr>
          <w:rFonts w:ascii="Times New Roman" w:hAnsi="Times New Roman" w:cs="Times New Roman"/>
        </w:rPr>
        <w:t xml:space="preserve">Başvuru anında </w:t>
      </w:r>
      <w:r w:rsidR="009A062F">
        <w:rPr>
          <w:rFonts w:ascii="Times New Roman" w:hAnsi="Times New Roman" w:cs="Times New Roman"/>
        </w:rPr>
        <w:t xml:space="preserve">öğrencinin </w:t>
      </w:r>
      <w:r w:rsidRPr="00E3116D">
        <w:rPr>
          <w:rFonts w:ascii="Times New Roman" w:hAnsi="Times New Roman" w:cs="Times New Roman"/>
        </w:rPr>
        <w:t>anadal diploma programındaki genel not ortalaması 100 üzerinden en az 70 olma</w:t>
      </w:r>
      <w:r w:rsidR="009A062F">
        <w:rPr>
          <w:rFonts w:ascii="Times New Roman" w:hAnsi="Times New Roman" w:cs="Times New Roman"/>
        </w:rPr>
        <w:t>lı</w:t>
      </w:r>
      <w:r w:rsidRPr="00E3116D">
        <w:rPr>
          <w:rFonts w:ascii="Times New Roman" w:hAnsi="Times New Roman" w:cs="Times New Roman"/>
        </w:rPr>
        <w:t xml:space="preserve"> ve ana dal diploma programının ilgili sınıfında başarı sıralaması itibari ile en üst %20’sinde bu</w:t>
      </w:r>
      <w:r w:rsidR="009A062F">
        <w:rPr>
          <w:rFonts w:ascii="Times New Roman" w:hAnsi="Times New Roman" w:cs="Times New Roman"/>
        </w:rPr>
        <w:t xml:space="preserve">lunması gerekir. </w:t>
      </w:r>
      <w:r w:rsidRPr="00E3116D">
        <w:rPr>
          <w:rFonts w:ascii="Times New Roman" w:hAnsi="Times New Roman" w:cs="Times New Roman"/>
          <w:color w:val="FF0000"/>
        </w:rPr>
        <w:t xml:space="preserve"> </w:t>
      </w:r>
      <w:r w:rsidRPr="00BB1A25">
        <w:rPr>
          <w:rFonts w:ascii="Times New Roman" w:hAnsi="Times New Roman" w:cs="Times New Roman"/>
        </w:rPr>
        <w:t>Not ortalaması 100 üzerinden en az 70 olan ancak başarı sıralaması itibari ile en üst %20 içerisinde yer almayan öğrencilerden, yerleştiği yıl itibariyle ikinci ana dal için başvuru yapacağı diploma programının öğrenci kabul ettiği puan türünden en az merkezi yerleştirme taban puanı kadar puana sahip olan öğrenciler de çift ana dal programına başvuru yapabilir.</w:t>
      </w:r>
      <w:r w:rsidRPr="00BB1A25">
        <w:rPr>
          <w:rFonts w:ascii="Times New Roman" w:hAnsi="Times New Roman" w:cs="Times New Roman"/>
          <w:b/>
          <w:bCs/>
        </w:rPr>
        <w:t xml:space="preserve"> </w:t>
      </w:r>
    </w:p>
    <w:p w14:paraId="181F2AF2" w14:textId="7B23D992" w:rsidR="00E3116D" w:rsidRDefault="00E3116D" w:rsidP="00EA685D">
      <w:pPr>
        <w:jc w:val="both"/>
        <w:rPr>
          <w:rFonts w:ascii="Times New Roman" w:hAnsi="Times New Roman" w:cs="Times New Roman"/>
        </w:rPr>
      </w:pPr>
      <w:r>
        <w:rPr>
          <w:rFonts w:ascii="Times New Roman" w:hAnsi="Times New Roman" w:cs="Times New Roman"/>
          <w:b/>
          <w:bCs/>
        </w:rPr>
        <w:t>7-</w:t>
      </w:r>
      <w:r w:rsidRPr="00E3116D">
        <w:rPr>
          <w:rFonts w:ascii="Times New Roman" w:hAnsi="Times New Roman" w:cs="Times New Roman"/>
          <w:b/>
          <w:bCs/>
        </w:rPr>
        <w:t xml:space="preserve"> </w:t>
      </w:r>
      <w:r w:rsidRPr="00E3116D">
        <w:rPr>
          <w:rFonts w:ascii="Times New Roman" w:hAnsi="Times New Roman" w:cs="Times New Roman"/>
        </w:rPr>
        <w:t>Çift ana dal programına başvurular, Üniversite Akademik Takviminde belirlenen tarihlerde başvuru koşullarını sağladığına ilişkin belgelerle birlikte ilanda belirtilen hususlara göre elektronik ortamda yapılır.</w:t>
      </w:r>
    </w:p>
    <w:p w14:paraId="295EC0BC" w14:textId="3314A82A" w:rsidR="0073362D" w:rsidRDefault="0073362D" w:rsidP="00EA685D">
      <w:pPr>
        <w:jc w:val="both"/>
        <w:rPr>
          <w:rFonts w:ascii="Times New Roman" w:hAnsi="Times New Roman" w:cs="Times New Roman"/>
        </w:rPr>
      </w:pPr>
    </w:p>
    <w:p w14:paraId="3A84321E" w14:textId="77777777" w:rsidR="0073362D" w:rsidRDefault="0073362D" w:rsidP="00EA685D">
      <w:pPr>
        <w:jc w:val="both"/>
        <w:rPr>
          <w:rFonts w:ascii="Times New Roman" w:hAnsi="Times New Roman" w:cs="Times New Roman"/>
        </w:rPr>
      </w:pPr>
    </w:p>
    <w:p w14:paraId="3D6B3420" w14:textId="0970372A" w:rsidR="0015462A" w:rsidRDefault="00E3116D" w:rsidP="00EA685D">
      <w:pPr>
        <w:jc w:val="both"/>
        <w:rPr>
          <w:rFonts w:ascii="Times New Roman" w:hAnsi="Times New Roman" w:cs="Times New Roman"/>
          <w:b/>
          <w:bCs/>
        </w:rPr>
      </w:pPr>
      <w:r w:rsidRPr="00E3116D">
        <w:rPr>
          <w:rFonts w:ascii="Times New Roman" w:hAnsi="Times New Roman" w:cs="Times New Roman"/>
          <w:b/>
          <w:bCs/>
        </w:rPr>
        <w:lastRenderedPageBreak/>
        <w:t>Başarı Denetimi</w:t>
      </w:r>
    </w:p>
    <w:p w14:paraId="32170E88" w14:textId="77777777" w:rsidR="0015462A" w:rsidRDefault="0015462A" w:rsidP="00EA685D">
      <w:pPr>
        <w:jc w:val="both"/>
        <w:rPr>
          <w:rFonts w:ascii="Times New Roman" w:hAnsi="Times New Roman" w:cs="Times New Roman"/>
          <w:b/>
          <w:bCs/>
        </w:rPr>
      </w:pPr>
      <w:r>
        <w:rPr>
          <w:rFonts w:ascii="Times New Roman" w:hAnsi="Times New Roman" w:cs="Times New Roman"/>
          <w:b/>
          <w:bCs/>
        </w:rPr>
        <w:t>1-</w:t>
      </w:r>
      <w:r w:rsidRPr="0015462A">
        <w:rPr>
          <w:rFonts w:ascii="Times New Roman" w:hAnsi="Times New Roman" w:cs="Times New Roman"/>
        </w:rPr>
        <w:t>Egzersiz Fizyolojisi II dersini alabilmek için Egzersiz Fizyolojisi I dersinden başarılı olmak gerekir.</w:t>
      </w:r>
    </w:p>
    <w:p w14:paraId="36711B79" w14:textId="45890C3D" w:rsidR="0015462A" w:rsidRDefault="0015462A" w:rsidP="00EA685D">
      <w:pPr>
        <w:jc w:val="both"/>
        <w:rPr>
          <w:rFonts w:ascii="Times New Roman" w:hAnsi="Times New Roman" w:cs="Times New Roman"/>
          <w:b/>
          <w:bCs/>
        </w:rPr>
      </w:pPr>
      <w:r w:rsidRPr="0015462A">
        <w:rPr>
          <w:rFonts w:ascii="Times New Roman" w:hAnsi="Times New Roman" w:cs="Times New Roman"/>
          <w:b/>
          <w:bCs/>
        </w:rPr>
        <w:t xml:space="preserve"> </w:t>
      </w:r>
      <w:r>
        <w:rPr>
          <w:rFonts w:ascii="Times New Roman" w:hAnsi="Times New Roman" w:cs="Times New Roman"/>
          <w:b/>
          <w:bCs/>
        </w:rPr>
        <w:t>2-</w:t>
      </w:r>
      <w:r w:rsidRPr="0015462A">
        <w:rPr>
          <w:rFonts w:ascii="Times New Roman" w:hAnsi="Times New Roman" w:cs="Times New Roman"/>
        </w:rPr>
        <w:t>Antrenman Bilimi II dersini alabilmek için Antrenman Bilimi I dersinden başarılı olmak gerekir.</w:t>
      </w:r>
    </w:p>
    <w:p w14:paraId="6C6C9EF9" w14:textId="5B4C43CB" w:rsidR="0015462A" w:rsidRDefault="0015462A" w:rsidP="00EA685D">
      <w:pPr>
        <w:jc w:val="both"/>
        <w:rPr>
          <w:rFonts w:ascii="Times New Roman" w:hAnsi="Times New Roman" w:cs="Times New Roman"/>
          <w:b/>
          <w:bCs/>
        </w:rPr>
      </w:pPr>
      <w:r>
        <w:rPr>
          <w:rFonts w:ascii="Times New Roman" w:hAnsi="Times New Roman" w:cs="Times New Roman"/>
          <w:b/>
          <w:bCs/>
        </w:rPr>
        <w:t xml:space="preserve">3- </w:t>
      </w:r>
      <w:r w:rsidRPr="0015462A">
        <w:rPr>
          <w:rFonts w:ascii="Times New Roman" w:hAnsi="Times New Roman" w:cs="Times New Roman"/>
        </w:rPr>
        <w:t xml:space="preserve">Uzmanlık Alan Eğitimi </w:t>
      </w:r>
      <w:r>
        <w:rPr>
          <w:rFonts w:ascii="Times New Roman" w:hAnsi="Times New Roman" w:cs="Times New Roman"/>
        </w:rPr>
        <w:t>d</w:t>
      </w:r>
      <w:r w:rsidRPr="0015462A">
        <w:rPr>
          <w:rFonts w:ascii="Times New Roman" w:hAnsi="Times New Roman" w:cs="Times New Roman"/>
        </w:rPr>
        <w:t xml:space="preserve">ersini alabilmek için ilgili seçmeli spor dersinden en </w:t>
      </w:r>
      <w:r w:rsidR="0067370E" w:rsidRPr="0015462A">
        <w:rPr>
          <w:rFonts w:ascii="Times New Roman" w:hAnsi="Times New Roman" w:cs="Times New Roman"/>
        </w:rPr>
        <w:t xml:space="preserve">düşük </w:t>
      </w:r>
      <w:r w:rsidR="0067370E" w:rsidRPr="00496594">
        <w:rPr>
          <w:rFonts w:ascii="Times New Roman" w:hAnsi="Times New Roman" w:cs="Times New Roman"/>
          <w:b/>
          <w:bCs/>
        </w:rPr>
        <w:t>BB</w:t>
      </w:r>
      <w:r w:rsidRPr="0015462A">
        <w:rPr>
          <w:rFonts w:ascii="Times New Roman" w:hAnsi="Times New Roman" w:cs="Times New Roman"/>
        </w:rPr>
        <w:t xml:space="preserve"> notu alınması gerekir</w:t>
      </w:r>
      <w:r>
        <w:rPr>
          <w:rFonts w:ascii="Times New Roman" w:hAnsi="Times New Roman" w:cs="Times New Roman"/>
          <w:b/>
          <w:bCs/>
        </w:rPr>
        <w:t xml:space="preserve">. </w:t>
      </w:r>
    </w:p>
    <w:p w14:paraId="0FBE3A61" w14:textId="3879B11A" w:rsidR="0015462A" w:rsidRDefault="0015462A" w:rsidP="00EA685D">
      <w:pPr>
        <w:jc w:val="both"/>
        <w:rPr>
          <w:rFonts w:ascii="Times New Roman" w:hAnsi="Times New Roman" w:cs="Times New Roman"/>
          <w:b/>
          <w:bCs/>
        </w:rPr>
      </w:pPr>
      <w:r>
        <w:rPr>
          <w:rFonts w:ascii="Times New Roman" w:hAnsi="Times New Roman" w:cs="Times New Roman"/>
          <w:b/>
          <w:bCs/>
        </w:rPr>
        <w:t xml:space="preserve">4- </w:t>
      </w:r>
      <w:r w:rsidRPr="0015462A">
        <w:rPr>
          <w:rFonts w:ascii="Times New Roman" w:hAnsi="Times New Roman" w:cs="Times New Roman"/>
        </w:rPr>
        <w:t>Uzmanlık Alan Eğitimi II dersini alabilmek için Uzmanlık Alan Eğitimi I dersinden, Uzmanlık Alan Eğitimi III dersini alabilmek için Uzmanlık Alan Eğitimi II dersinden, Uzmanlık Alan Eğitimi IV dersini alabilmek için Uzmanlık Alan Eğitimi III dersinden başarılı olmak gerekir.</w:t>
      </w:r>
      <w:r w:rsidRPr="0015462A">
        <w:rPr>
          <w:rFonts w:ascii="Times New Roman" w:hAnsi="Times New Roman" w:cs="Times New Roman"/>
          <w:b/>
          <w:bCs/>
        </w:rPr>
        <w:t xml:space="preserve"> </w:t>
      </w:r>
    </w:p>
    <w:p w14:paraId="2A10C615" w14:textId="578725E4" w:rsidR="0015462A" w:rsidRDefault="0048547B" w:rsidP="00EA685D">
      <w:pPr>
        <w:jc w:val="both"/>
        <w:rPr>
          <w:rFonts w:ascii="Times New Roman" w:hAnsi="Times New Roman" w:cs="Times New Roman"/>
        </w:rPr>
      </w:pPr>
      <w:r>
        <w:rPr>
          <w:rFonts w:ascii="Times New Roman" w:hAnsi="Times New Roman" w:cs="Times New Roman"/>
          <w:b/>
          <w:bCs/>
        </w:rPr>
        <w:t xml:space="preserve">5- </w:t>
      </w:r>
      <w:r w:rsidRPr="0048547B">
        <w:rPr>
          <w:rFonts w:ascii="Times New Roman" w:hAnsi="Times New Roman" w:cs="Times New Roman"/>
        </w:rPr>
        <w:t>Atletik Performansı Geliştirme Yöntemleri II</w:t>
      </w:r>
      <w:r>
        <w:rPr>
          <w:rFonts w:ascii="Times New Roman" w:hAnsi="Times New Roman" w:cs="Times New Roman"/>
        </w:rPr>
        <w:t>.</w:t>
      </w:r>
      <w:r w:rsidRPr="0048547B">
        <w:rPr>
          <w:rFonts w:ascii="Times New Roman" w:hAnsi="Times New Roman" w:cs="Times New Roman"/>
        </w:rPr>
        <w:t xml:space="preserve"> Dersini alabilmek için Atletik Performansı Geliştirme Yöntemleri I</w:t>
      </w:r>
      <w:r>
        <w:rPr>
          <w:rFonts w:ascii="Times New Roman" w:hAnsi="Times New Roman" w:cs="Times New Roman"/>
        </w:rPr>
        <w:t>.</w:t>
      </w:r>
      <w:r w:rsidRPr="0048547B">
        <w:rPr>
          <w:rFonts w:ascii="Times New Roman" w:hAnsi="Times New Roman" w:cs="Times New Roman"/>
        </w:rPr>
        <w:t xml:space="preserve"> Dersini almak ve devam şartını sağlamak gerekir.</w:t>
      </w:r>
    </w:p>
    <w:p w14:paraId="5B2993B1" w14:textId="4D7EEEA9" w:rsidR="00A11765" w:rsidRPr="00A11765" w:rsidRDefault="0048547B" w:rsidP="00EA685D">
      <w:pPr>
        <w:jc w:val="both"/>
        <w:rPr>
          <w:rFonts w:ascii="Times New Roman" w:hAnsi="Times New Roman" w:cs="Times New Roman"/>
        </w:rPr>
      </w:pPr>
      <w:r w:rsidRPr="0048547B">
        <w:rPr>
          <w:rFonts w:ascii="Times New Roman" w:hAnsi="Times New Roman" w:cs="Times New Roman"/>
          <w:b/>
          <w:bCs/>
        </w:rPr>
        <w:t>6-</w:t>
      </w:r>
      <w:r w:rsidR="00134CBC">
        <w:rPr>
          <w:rFonts w:ascii="Times New Roman" w:hAnsi="Times New Roman" w:cs="Times New Roman"/>
          <w:b/>
          <w:bCs/>
        </w:rPr>
        <w:t xml:space="preserve"> </w:t>
      </w:r>
      <w:bookmarkStart w:id="0" w:name="_Hlk177484236"/>
      <w:bookmarkStart w:id="1" w:name="_Hlk177484216"/>
      <w:r w:rsidR="00134CBC" w:rsidRPr="00134CBC">
        <w:rPr>
          <w:rFonts w:ascii="Times New Roman" w:hAnsi="Times New Roman" w:cs="Times New Roman"/>
        </w:rPr>
        <w:t xml:space="preserve">Spor Bilimlerinde Araştırma Projesi I. Dersini alabilmek </w:t>
      </w:r>
      <w:bookmarkEnd w:id="0"/>
      <w:r w:rsidR="00134CBC" w:rsidRPr="00134CBC">
        <w:rPr>
          <w:rFonts w:ascii="Times New Roman" w:hAnsi="Times New Roman" w:cs="Times New Roman"/>
        </w:rPr>
        <w:t xml:space="preserve">için Bilimsel </w:t>
      </w:r>
      <w:bookmarkEnd w:id="1"/>
      <w:r w:rsidR="00134CBC" w:rsidRPr="00134CBC">
        <w:rPr>
          <w:rFonts w:ascii="Times New Roman" w:hAnsi="Times New Roman" w:cs="Times New Roman"/>
        </w:rPr>
        <w:t>Araştırma Yöntemleri Dersini almak ve devam şartını sağlamış olmak; Spor Bilimlerinde Araştırma Projesi II. Dersini alabilmek için Spor Bilimlerinde Araştırma Projesi I. Dersini almak ve devam şartını sağlamış olmak gerekir.</w:t>
      </w:r>
    </w:p>
    <w:p w14:paraId="38987749" w14:textId="692622CB" w:rsidR="0015462A" w:rsidRDefault="00134CBC" w:rsidP="00EA685D">
      <w:pPr>
        <w:jc w:val="both"/>
        <w:rPr>
          <w:rFonts w:ascii="Times New Roman" w:hAnsi="Times New Roman" w:cs="Times New Roman"/>
          <w:b/>
          <w:bCs/>
        </w:rPr>
      </w:pPr>
      <w:r>
        <w:rPr>
          <w:rFonts w:ascii="Times New Roman" w:hAnsi="Times New Roman" w:cs="Times New Roman"/>
          <w:b/>
          <w:bCs/>
        </w:rPr>
        <w:t>7-</w:t>
      </w:r>
      <w:r w:rsidR="0015462A" w:rsidRPr="0015462A">
        <w:rPr>
          <w:rFonts w:ascii="Times New Roman" w:hAnsi="Times New Roman" w:cs="Times New Roman"/>
          <w:b/>
          <w:bCs/>
        </w:rPr>
        <w:t xml:space="preserve"> İŞME Uygulaması ve İŞME Değerlendirmesi İşletmede Mesleki Eğitim (İŞME) Çalışma/Uygulama Esasları Yönergesine göre yapılacaktır.</w:t>
      </w:r>
    </w:p>
    <w:p w14:paraId="0E8A0A86" w14:textId="77777777" w:rsidR="00134CBC" w:rsidRPr="00134CBC" w:rsidRDefault="00134CBC" w:rsidP="00134CBC">
      <w:pPr>
        <w:jc w:val="both"/>
        <w:rPr>
          <w:rFonts w:ascii="Times New Roman" w:hAnsi="Times New Roman" w:cs="Times New Roman"/>
        </w:rPr>
      </w:pPr>
      <w:r w:rsidRPr="00134CBC">
        <w:rPr>
          <w:rFonts w:ascii="Times New Roman" w:hAnsi="Times New Roman" w:cs="Times New Roman"/>
        </w:rPr>
        <w:t>İŞME uygulaması dersinin ön koşulları:</w:t>
      </w:r>
    </w:p>
    <w:p w14:paraId="60C272D8" w14:textId="3D873B61" w:rsidR="00134CBC" w:rsidRPr="00134CBC" w:rsidRDefault="0067370E" w:rsidP="00134CBC">
      <w:pPr>
        <w:jc w:val="both"/>
        <w:rPr>
          <w:rFonts w:ascii="Times New Roman" w:hAnsi="Times New Roman" w:cs="Times New Roman"/>
        </w:rPr>
      </w:pPr>
      <w:r w:rsidRPr="0067370E">
        <w:rPr>
          <w:rFonts w:ascii="Times New Roman" w:hAnsi="Times New Roman" w:cs="Times New Roman"/>
          <w:b/>
          <w:bCs/>
        </w:rPr>
        <w:t>a</w:t>
      </w:r>
      <w:r w:rsidR="00134CBC" w:rsidRPr="00134CBC">
        <w:rPr>
          <w:rFonts w:ascii="Times New Roman" w:hAnsi="Times New Roman" w:cs="Times New Roman"/>
          <w:b/>
          <w:bCs/>
        </w:rPr>
        <w:t>)</w:t>
      </w:r>
      <w:r w:rsidR="00134CBC" w:rsidRPr="00134CBC">
        <w:rPr>
          <w:rFonts w:ascii="Times New Roman" w:hAnsi="Times New Roman" w:cs="Times New Roman"/>
        </w:rPr>
        <w:t xml:space="preserve"> İlk altı yarıyıl bütün dersleri almış ve devam şartını sağlamak</w:t>
      </w:r>
    </w:p>
    <w:p w14:paraId="1EBCC334" w14:textId="2E126AB7" w:rsidR="00134CBC" w:rsidRPr="00134CBC" w:rsidRDefault="0067370E" w:rsidP="00134CBC">
      <w:pPr>
        <w:jc w:val="both"/>
        <w:rPr>
          <w:rFonts w:ascii="Times New Roman" w:hAnsi="Times New Roman" w:cs="Times New Roman"/>
        </w:rPr>
      </w:pPr>
      <w:r w:rsidRPr="0067370E">
        <w:rPr>
          <w:rFonts w:ascii="Times New Roman" w:hAnsi="Times New Roman" w:cs="Times New Roman"/>
          <w:b/>
          <w:bCs/>
        </w:rPr>
        <w:t>b</w:t>
      </w:r>
      <w:r w:rsidR="00134CBC" w:rsidRPr="00134CBC">
        <w:rPr>
          <w:rFonts w:ascii="Times New Roman" w:hAnsi="Times New Roman" w:cs="Times New Roman"/>
          <w:b/>
          <w:bCs/>
        </w:rPr>
        <w:t>)</w:t>
      </w:r>
      <w:r w:rsidR="00134CBC" w:rsidRPr="00134CBC">
        <w:rPr>
          <w:rFonts w:ascii="Times New Roman" w:hAnsi="Times New Roman" w:cs="Times New Roman"/>
        </w:rPr>
        <w:t xml:space="preserve"> Aşağıda belirtilen temel alan derslerini başarıyla tamamlamak </w:t>
      </w:r>
    </w:p>
    <w:p w14:paraId="4A996999" w14:textId="77777777" w:rsidR="00134CBC" w:rsidRPr="00134CBC" w:rsidRDefault="00134CBC" w:rsidP="00134CBC">
      <w:pPr>
        <w:numPr>
          <w:ilvl w:val="0"/>
          <w:numId w:val="1"/>
        </w:numPr>
        <w:jc w:val="both"/>
        <w:rPr>
          <w:rFonts w:ascii="Times New Roman" w:hAnsi="Times New Roman" w:cs="Times New Roman"/>
        </w:rPr>
      </w:pPr>
      <w:r w:rsidRPr="00134CBC">
        <w:rPr>
          <w:rFonts w:ascii="Times New Roman" w:hAnsi="Times New Roman" w:cs="Times New Roman"/>
        </w:rPr>
        <w:t>Temel Fizyoloji</w:t>
      </w:r>
    </w:p>
    <w:p w14:paraId="7A74E5E6" w14:textId="77777777" w:rsidR="00134CBC" w:rsidRPr="00134CBC" w:rsidRDefault="00134CBC" w:rsidP="00134CBC">
      <w:pPr>
        <w:numPr>
          <w:ilvl w:val="0"/>
          <w:numId w:val="1"/>
        </w:numPr>
        <w:jc w:val="both"/>
        <w:rPr>
          <w:rFonts w:ascii="Times New Roman" w:hAnsi="Times New Roman" w:cs="Times New Roman"/>
        </w:rPr>
      </w:pPr>
      <w:r w:rsidRPr="00134CBC">
        <w:rPr>
          <w:rFonts w:ascii="Times New Roman" w:hAnsi="Times New Roman" w:cs="Times New Roman"/>
        </w:rPr>
        <w:t>İnsan Anatomisi</w:t>
      </w:r>
    </w:p>
    <w:p w14:paraId="71A4A828" w14:textId="77777777" w:rsidR="00134CBC" w:rsidRPr="00134CBC" w:rsidRDefault="00134CBC" w:rsidP="00134CBC">
      <w:pPr>
        <w:numPr>
          <w:ilvl w:val="0"/>
          <w:numId w:val="1"/>
        </w:numPr>
        <w:jc w:val="both"/>
        <w:rPr>
          <w:rFonts w:ascii="Times New Roman" w:hAnsi="Times New Roman" w:cs="Times New Roman"/>
        </w:rPr>
      </w:pPr>
      <w:r w:rsidRPr="00134CBC">
        <w:rPr>
          <w:rFonts w:ascii="Times New Roman" w:hAnsi="Times New Roman" w:cs="Times New Roman"/>
        </w:rPr>
        <w:t>Kinesiyoloji</w:t>
      </w:r>
    </w:p>
    <w:p w14:paraId="54D3ED42" w14:textId="77777777" w:rsidR="00134CBC" w:rsidRPr="00134CBC" w:rsidRDefault="00134CBC" w:rsidP="00134CBC">
      <w:pPr>
        <w:numPr>
          <w:ilvl w:val="0"/>
          <w:numId w:val="1"/>
        </w:numPr>
        <w:jc w:val="both"/>
        <w:rPr>
          <w:rFonts w:ascii="Times New Roman" w:hAnsi="Times New Roman" w:cs="Times New Roman"/>
        </w:rPr>
      </w:pPr>
      <w:r w:rsidRPr="00134CBC">
        <w:rPr>
          <w:rFonts w:ascii="Times New Roman" w:hAnsi="Times New Roman" w:cs="Times New Roman"/>
        </w:rPr>
        <w:t>Egzersiz Fizyolojisi I-II</w:t>
      </w:r>
    </w:p>
    <w:p w14:paraId="6141D803" w14:textId="77777777" w:rsidR="00134CBC" w:rsidRPr="00134CBC" w:rsidRDefault="00134CBC" w:rsidP="00134CBC">
      <w:pPr>
        <w:numPr>
          <w:ilvl w:val="0"/>
          <w:numId w:val="1"/>
        </w:numPr>
        <w:jc w:val="both"/>
        <w:rPr>
          <w:rFonts w:ascii="Times New Roman" w:hAnsi="Times New Roman" w:cs="Times New Roman"/>
        </w:rPr>
      </w:pPr>
      <w:r w:rsidRPr="00134CBC">
        <w:rPr>
          <w:rFonts w:ascii="Times New Roman" w:hAnsi="Times New Roman" w:cs="Times New Roman"/>
        </w:rPr>
        <w:t>Antrenman Bilimi I-II</w:t>
      </w:r>
    </w:p>
    <w:p w14:paraId="3608DF88" w14:textId="77777777" w:rsidR="00134CBC" w:rsidRPr="00134CBC" w:rsidRDefault="00134CBC" w:rsidP="00134CBC">
      <w:pPr>
        <w:numPr>
          <w:ilvl w:val="0"/>
          <w:numId w:val="1"/>
        </w:numPr>
        <w:jc w:val="both"/>
        <w:rPr>
          <w:rFonts w:ascii="Times New Roman" w:hAnsi="Times New Roman" w:cs="Times New Roman"/>
        </w:rPr>
      </w:pPr>
      <w:r w:rsidRPr="00134CBC">
        <w:rPr>
          <w:rFonts w:ascii="Times New Roman" w:hAnsi="Times New Roman" w:cs="Times New Roman"/>
        </w:rPr>
        <w:t>Atletik Performans Geliştirme Yöntemleri I-II</w:t>
      </w:r>
    </w:p>
    <w:p w14:paraId="7A942A1E" w14:textId="769B3FAA" w:rsidR="00134CBC" w:rsidRPr="0067370E" w:rsidRDefault="00134CBC" w:rsidP="00EA685D">
      <w:pPr>
        <w:numPr>
          <w:ilvl w:val="0"/>
          <w:numId w:val="1"/>
        </w:numPr>
        <w:jc w:val="both"/>
        <w:rPr>
          <w:rFonts w:ascii="Times New Roman" w:hAnsi="Times New Roman" w:cs="Times New Roman"/>
        </w:rPr>
      </w:pPr>
      <w:r w:rsidRPr="00134CBC">
        <w:rPr>
          <w:rFonts w:ascii="Times New Roman" w:hAnsi="Times New Roman" w:cs="Times New Roman"/>
        </w:rPr>
        <w:t>Uzmanlık Alan Eğitimi I-II-III-IV</w:t>
      </w:r>
    </w:p>
    <w:p w14:paraId="20634C7C" w14:textId="5B020105" w:rsidR="00E3116D" w:rsidRDefault="0067370E" w:rsidP="00EA685D">
      <w:pPr>
        <w:jc w:val="both"/>
        <w:rPr>
          <w:rFonts w:ascii="Times New Roman" w:hAnsi="Times New Roman" w:cs="Times New Roman"/>
        </w:rPr>
      </w:pPr>
      <w:r>
        <w:rPr>
          <w:rFonts w:ascii="Times New Roman" w:hAnsi="Times New Roman" w:cs="Times New Roman"/>
          <w:b/>
          <w:bCs/>
        </w:rPr>
        <w:t>8</w:t>
      </w:r>
      <w:r w:rsidR="00E3116D">
        <w:rPr>
          <w:rFonts w:ascii="Times New Roman" w:hAnsi="Times New Roman" w:cs="Times New Roman"/>
          <w:b/>
          <w:bCs/>
        </w:rPr>
        <w:t>-</w:t>
      </w:r>
      <w:r w:rsidR="00E3116D" w:rsidRPr="00E3116D">
        <w:rPr>
          <w:rFonts w:ascii="Times New Roman" w:hAnsi="Times New Roman" w:cs="Times New Roman"/>
          <w:b/>
          <w:bCs/>
        </w:rPr>
        <w:t xml:space="preserve"> </w:t>
      </w:r>
      <w:r w:rsidR="00E3116D" w:rsidRPr="00E3116D">
        <w:rPr>
          <w:rFonts w:ascii="Times New Roman" w:hAnsi="Times New Roman" w:cs="Times New Roman"/>
        </w:rPr>
        <w:t>İkinci ana dal öğrenimi süresince öğrencinin ana dal genel not ortalaması bir defaya mahsus olmak üzere 100 üzerinden 65’e kadar düşebilir. Ana dal genel not ortalaması ikinci kez 100 üzerinden 70’in altına düşen öğrencinin ikinci ana dal diploma programından kaydı silinir.</w:t>
      </w:r>
    </w:p>
    <w:p w14:paraId="2026D922" w14:textId="0B18A446" w:rsidR="00E3116D" w:rsidRDefault="0067370E" w:rsidP="00EA685D">
      <w:pPr>
        <w:jc w:val="both"/>
        <w:rPr>
          <w:rFonts w:ascii="Times New Roman" w:hAnsi="Times New Roman" w:cs="Times New Roman"/>
          <w:b/>
          <w:bCs/>
        </w:rPr>
      </w:pPr>
      <w:r>
        <w:rPr>
          <w:rFonts w:ascii="Times New Roman" w:hAnsi="Times New Roman" w:cs="Times New Roman"/>
          <w:b/>
          <w:bCs/>
        </w:rPr>
        <w:t>9</w:t>
      </w:r>
      <w:r w:rsidR="00E3116D">
        <w:rPr>
          <w:rFonts w:ascii="Times New Roman" w:hAnsi="Times New Roman" w:cs="Times New Roman"/>
          <w:b/>
          <w:bCs/>
        </w:rPr>
        <w:t>-</w:t>
      </w:r>
      <w:r w:rsidR="00E3116D" w:rsidRPr="00E3116D">
        <w:rPr>
          <w:rFonts w:ascii="Times New Roman" w:hAnsi="Times New Roman" w:cs="Times New Roman"/>
          <w:b/>
          <w:bCs/>
        </w:rPr>
        <w:t xml:space="preserve"> </w:t>
      </w:r>
      <w:r w:rsidR="00E3116D" w:rsidRPr="00E3116D">
        <w:rPr>
          <w:rFonts w:ascii="Times New Roman" w:hAnsi="Times New Roman" w:cs="Times New Roman"/>
        </w:rPr>
        <w:t>Çift ana dal programından iki yarıyıl üst üste ders almayan öğrencinin ikinci ana dal diploma programından kaydı silinir.</w:t>
      </w:r>
      <w:r w:rsidR="00E3116D" w:rsidRPr="00E3116D">
        <w:rPr>
          <w:rFonts w:ascii="Times New Roman" w:hAnsi="Times New Roman" w:cs="Times New Roman"/>
          <w:b/>
          <w:bCs/>
        </w:rPr>
        <w:t xml:space="preserve"> </w:t>
      </w:r>
    </w:p>
    <w:p w14:paraId="3283AC26" w14:textId="372E2106" w:rsidR="00E3116D" w:rsidRDefault="0067370E" w:rsidP="00EA685D">
      <w:pPr>
        <w:jc w:val="both"/>
        <w:rPr>
          <w:rFonts w:ascii="Times New Roman" w:hAnsi="Times New Roman" w:cs="Times New Roman"/>
          <w:b/>
          <w:bCs/>
        </w:rPr>
      </w:pPr>
      <w:r>
        <w:rPr>
          <w:rFonts w:ascii="Times New Roman" w:hAnsi="Times New Roman" w:cs="Times New Roman"/>
          <w:b/>
          <w:bCs/>
        </w:rPr>
        <w:lastRenderedPageBreak/>
        <w:t>10</w:t>
      </w:r>
      <w:r w:rsidR="00E3116D">
        <w:rPr>
          <w:rFonts w:ascii="Times New Roman" w:hAnsi="Times New Roman" w:cs="Times New Roman"/>
          <w:b/>
          <w:bCs/>
        </w:rPr>
        <w:t xml:space="preserve">- </w:t>
      </w:r>
      <w:r w:rsidR="00E3116D" w:rsidRPr="00E3116D">
        <w:rPr>
          <w:rFonts w:ascii="Times New Roman" w:hAnsi="Times New Roman" w:cs="Times New Roman"/>
        </w:rPr>
        <w:t>İkinci ana dal programı için öğrencilere ikinci ana dal not dökümü düzenlenir</w:t>
      </w:r>
      <w:r w:rsidR="00E3116D" w:rsidRPr="00E3116D">
        <w:rPr>
          <w:rFonts w:ascii="Times New Roman" w:hAnsi="Times New Roman" w:cs="Times New Roman"/>
          <w:b/>
          <w:bCs/>
        </w:rPr>
        <w:t>.</w:t>
      </w:r>
    </w:p>
    <w:p w14:paraId="6F3CB31A" w14:textId="21DF830C" w:rsidR="00E3116D" w:rsidRDefault="0067370E" w:rsidP="00EA685D">
      <w:pPr>
        <w:jc w:val="both"/>
        <w:rPr>
          <w:rFonts w:ascii="Times New Roman" w:hAnsi="Times New Roman" w:cs="Times New Roman"/>
          <w:b/>
          <w:bCs/>
        </w:rPr>
      </w:pPr>
      <w:r>
        <w:rPr>
          <w:rFonts w:ascii="Times New Roman" w:hAnsi="Times New Roman" w:cs="Times New Roman"/>
          <w:b/>
          <w:bCs/>
        </w:rPr>
        <w:t>11</w:t>
      </w:r>
      <w:r w:rsidR="00E3116D">
        <w:rPr>
          <w:rFonts w:ascii="Times New Roman" w:hAnsi="Times New Roman" w:cs="Times New Roman"/>
          <w:b/>
          <w:bCs/>
        </w:rPr>
        <w:t>-</w:t>
      </w:r>
      <w:r w:rsidR="00E3116D" w:rsidRPr="00E3116D">
        <w:rPr>
          <w:rFonts w:ascii="Times New Roman" w:hAnsi="Times New Roman" w:cs="Times New Roman"/>
          <w:b/>
          <w:bCs/>
        </w:rPr>
        <w:t xml:space="preserve"> </w:t>
      </w:r>
      <w:r w:rsidR="00E3116D" w:rsidRPr="00E3116D">
        <w:rPr>
          <w:rFonts w:ascii="Times New Roman" w:hAnsi="Times New Roman" w:cs="Times New Roman"/>
        </w:rPr>
        <w:t>İkinci ana dal programından çıkartılan öğrencinin bu süreçte alıp başarılı olduğu ikinci ana dal dersleri, kayıtlı olduğu birimin yönetim kurulunca ana daldaki müfredatında zorunlu/seçmeli ders yerine sayılabilir. Öğrencinin ana dal programında kabul edilmeyen ikinci ana dal programında başarılı olduğu dersler, genel not ortalamasına dâhil edilmeksizin transkript ve diploma ekinde yer alır.</w:t>
      </w:r>
      <w:r w:rsidR="00E3116D" w:rsidRPr="00E3116D">
        <w:rPr>
          <w:rFonts w:ascii="Times New Roman" w:hAnsi="Times New Roman" w:cs="Times New Roman"/>
          <w:b/>
          <w:bCs/>
        </w:rPr>
        <w:t xml:space="preserve"> </w:t>
      </w:r>
    </w:p>
    <w:p w14:paraId="6D0AEECB" w14:textId="17D1A8BA" w:rsidR="003F76E1" w:rsidRDefault="0067370E" w:rsidP="00EA685D">
      <w:pPr>
        <w:jc w:val="both"/>
        <w:rPr>
          <w:rFonts w:ascii="Times New Roman" w:hAnsi="Times New Roman" w:cs="Times New Roman"/>
        </w:rPr>
      </w:pPr>
      <w:r>
        <w:rPr>
          <w:rFonts w:ascii="Times New Roman" w:hAnsi="Times New Roman" w:cs="Times New Roman"/>
          <w:b/>
          <w:bCs/>
        </w:rPr>
        <w:t>12</w:t>
      </w:r>
      <w:r w:rsidR="00E3116D">
        <w:rPr>
          <w:rFonts w:ascii="Times New Roman" w:hAnsi="Times New Roman" w:cs="Times New Roman"/>
          <w:b/>
          <w:bCs/>
        </w:rPr>
        <w:t xml:space="preserve">- </w:t>
      </w:r>
      <w:r w:rsidR="00E3116D" w:rsidRPr="00E3116D">
        <w:rPr>
          <w:rFonts w:ascii="Times New Roman" w:hAnsi="Times New Roman" w:cs="Times New Roman"/>
        </w:rPr>
        <w:t>Öğrenci ikinci ana dal diploma programından ayrıldığında başarısız olduğu ikinci ana dal programı derslerini tekrarlamasına ve devamına izin verilmez.</w:t>
      </w:r>
    </w:p>
    <w:p w14:paraId="28FEC39A" w14:textId="77777777" w:rsidR="00C149CB" w:rsidRDefault="00A11765" w:rsidP="00A11765">
      <w:pPr>
        <w:jc w:val="both"/>
        <w:rPr>
          <w:rFonts w:ascii="Times New Roman" w:hAnsi="Times New Roman" w:cs="Times New Roman"/>
        </w:rPr>
      </w:pPr>
      <w:r w:rsidRPr="00C149CB">
        <w:rPr>
          <w:rFonts w:ascii="Times New Roman" w:hAnsi="Times New Roman" w:cs="Times New Roman"/>
          <w:b/>
          <w:bCs/>
        </w:rPr>
        <w:t>13</w:t>
      </w:r>
      <w:r>
        <w:rPr>
          <w:rFonts w:ascii="Times New Roman" w:hAnsi="Times New Roman" w:cs="Times New Roman"/>
        </w:rPr>
        <w:t>-</w:t>
      </w:r>
      <w:r w:rsidRPr="00A11765">
        <w:rPr>
          <w:rFonts w:ascii="Times New Roman" w:hAnsi="Times New Roman" w:cs="Times New Roman"/>
        </w:rPr>
        <w:t xml:space="preserve"> Öğrenci ikinci ana dal diploma programından ayrıldığında başarısız olduğu ikinci anadal programı derslerini tekrarlamasına ve devamına izin verilmez.</w:t>
      </w:r>
    </w:p>
    <w:p w14:paraId="40F5DE02" w14:textId="5D923919" w:rsidR="00A11765" w:rsidRDefault="00C149CB" w:rsidP="00C149CB">
      <w:pPr>
        <w:jc w:val="both"/>
        <w:rPr>
          <w:rFonts w:ascii="Times New Roman" w:hAnsi="Times New Roman" w:cs="Times New Roman"/>
        </w:rPr>
      </w:pPr>
      <w:r w:rsidRPr="00C149CB">
        <w:rPr>
          <w:rFonts w:ascii="Times New Roman" w:hAnsi="Times New Roman" w:cs="Times New Roman"/>
          <w:b/>
          <w:bCs/>
        </w:rPr>
        <w:t>14</w:t>
      </w:r>
      <w:r>
        <w:rPr>
          <w:rFonts w:ascii="Times New Roman" w:hAnsi="Times New Roman" w:cs="Times New Roman"/>
        </w:rPr>
        <w:t xml:space="preserve">- </w:t>
      </w:r>
      <w:r w:rsidRPr="00C149CB">
        <w:rPr>
          <w:rFonts w:ascii="Times New Roman" w:hAnsi="Times New Roman" w:cs="Times New Roman"/>
        </w:rPr>
        <w:t>Öğrenci çift ana dal programından ayrıldığında, başarısız olduğu çift ana dal</w:t>
      </w:r>
      <w:r>
        <w:rPr>
          <w:rFonts w:ascii="Times New Roman" w:hAnsi="Times New Roman" w:cs="Times New Roman"/>
        </w:rPr>
        <w:t xml:space="preserve"> </w:t>
      </w:r>
      <w:r w:rsidRPr="00C149CB">
        <w:rPr>
          <w:rFonts w:ascii="Times New Roman" w:hAnsi="Times New Roman" w:cs="Times New Roman"/>
        </w:rPr>
        <w:t>programı derslerini tekrarlamak zorunda değildir.</w:t>
      </w:r>
      <w:r w:rsidRPr="00C149CB">
        <w:rPr>
          <w:rFonts w:ascii="Times New Roman" w:hAnsi="Times New Roman" w:cs="Times New Roman"/>
        </w:rPr>
        <w:cr/>
      </w:r>
      <w:r w:rsidR="00A11765">
        <w:rPr>
          <w:rFonts w:ascii="Times New Roman" w:hAnsi="Times New Roman" w:cs="Times New Roman"/>
        </w:rPr>
        <w:t xml:space="preserve"> </w:t>
      </w:r>
    </w:p>
    <w:p w14:paraId="0FF4B664" w14:textId="77777777" w:rsidR="00496594" w:rsidRDefault="003A4F30" w:rsidP="00EA685D">
      <w:pPr>
        <w:jc w:val="both"/>
        <w:rPr>
          <w:rFonts w:ascii="Times New Roman" w:hAnsi="Times New Roman" w:cs="Times New Roman"/>
          <w:b/>
          <w:bCs/>
        </w:rPr>
      </w:pPr>
      <w:r w:rsidRPr="003F76E1">
        <w:rPr>
          <w:rFonts w:ascii="Times New Roman" w:hAnsi="Times New Roman" w:cs="Times New Roman"/>
          <w:b/>
          <w:bCs/>
        </w:rPr>
        <w:t xml:space="preserve">Çift Anadal Programı Muafiyet Koşulları: </w:t>
      </w:r>
    </w:p>
    <w:p w14:paraId="16B995EA" w14:textId="0A623D82" w:rsidR="003F76E1" w:rsidRPr="006F7897" w:rsidRDefault="009F1F35" w:rsidP="009F1F35">
      <w:pPr>
        <w:jc w:val="both"/>
        <w:rPr>
          <w:rFonts w:ascii="Times New Roman" w:hAnsi="Times New Roman" w:cs="Times New Roman"/>
        </w:rPr>
      </w:pPr>
      <w:r w:rsidRPr="006F7897">
        <w:rPr>
          <w:rFonts w:ascii="Times New Roman" w:hAnsi="Times New Roman" w:cs="Times New Roman"/>
        </w:rPr>
        <w:t>1-</w:t>
      </w:r>
      <w:r w:rsidR="003A4F30" w:rsidRPr="006F7897">
        <w:rPr>
          <w:rFonts w:ascii="Times New Roman" w:hAnsi="Times New Roman" w:cs="Times New Roman"/>
        </w:rPr>
        <w:t>Öğrencinin anadal programında aldığı derslerin çift anadal programında muaf sayılabilmesi için AKTS ve</w:t>
      </w:r>
      <w:r w:rsidR="006F7897" w:rsidRPr="006F7897">
        <w:rPr>
          <w:rFonts w:ascii="Times New Roman" w:hAnsi="Times New Roman" w:cs="Times New Roman"/>
        </w:rPr>
        <w:t>/veya Yerel</w:t>
      </w:r>
      <w:r w:rsidR="003A4F30" w:rsidRPr="006F7897">
        <w:rPr>
          <w:rFonts w:ascii="Times New Roman" w:hAnsi="Times New Roman" w:cs="Times New Roman"/>
        </w:rPr>
        <w:t xml:space="preserve"> Kredi’nin eşit ya da fazla olması gerekmektedir.</w:t>
      </w:r>
    </w:p>
    <w:p w14:paraId="6D8CA96C" w14:textId="455AE71A" w:rsidR="006F7897" w:rsidRPr="006F7897" w:rsidRDefault="006F7897" w:rsidP="009F1F35">
      <w:pPr>
        <w:jc w:val="both"/>
        <w:rPr>
          <w:rFonts w:ascii="Times New Roman" w:hAnsi="Times New Roman" w:cs="Times New Roman"/>
        </w:rPr>
      </w:pPr>
      <w:r w:rsidRPr="006F7897">
        <w:rPr>
          <w:rFonts w:ascii="Times New Roman" w:hAnsi="Times New Roman" w:cs="Times New Roman"/>
        </w:rPr>
        <w:t>2-Anadal programında alınan derslerin muaf sayılabilmesi için ders içeriklerinin çift anadal programındaki ders içerikleri ile % 70 oranında benzerliğe sahip olması gerekmektedir.</w:t>
      </w:r>
    </w:p>
    <w:p w14:paraId="33F6CCFF" w14:textId="77777777" w:rsidR="009F1F35" w:rsidRDefault="00E54685" w:rsidP="00EA685D">
      <w:pPr>
        <w:jc w:val="both"/>
        <w:rPr>
          <w:rFonts w:ascii="Times New Roman" w:hAnsi="Times New Roman" w:cs="Times New Roman"/>
          <w:b/>
          <w:bCs/>
        </w:rPr>
      </w:pPr>
      <w:r w:rsidRPr="00E54685">
        <w:rPr>
          <w:rFonts w:ascii="Times New Roman" w:hAnsi="Times New Roman" w:cs="Times New Roman"/>
          <w:b/>
          <w:bCs/>
        </w:rPr>
        <w:t>Mezuniyet Koşulları</w:t>
      </w:r>
      <w:r w:rsidRPr="00E54685">
        <w:rPr>
          <w:rFonts w:ascii="Times New Roman" w:hAnsi="Times New Roman" w:cs="Times New Roman"/>
        </w:rPr>
        <w:t>:</w:t>
      </w:r>
      <w:r w:rsidRPr="00E54685">
        <w:rPr>
          <w:rFonts w:ascii="Times New Roman" w:hAnsi="Times New Roman" w:cs="Times New Roman"/>
          <w:b/>
          <w:bCs/>
        </w:rPr>
        <w:t xml:space="preserve"> </w:t>
      </w:r>
    </w:p>
    <w:p w14:paraId="6622A1B2" w14:textId="4493CB55" w:rsidR="00E54685" w:rsidRDefault="00E54685" w:rsidP="00EA685D">
      <w:pPr>
        <w:jc w:val="both"/>
        <w:rPr>
          <w:rFonts w:ascii="Times New Roman" w:hAnsi="Times New Roman" w:cs="Times New Roman"/>
          <w:b/>
          <w:bCs/>
        </w:rPr>
      </w:pPr>
      <w:r w:rsidRPr="00E54685">
        <w:rPr>
          <w:rFonts w:ascii="Times New Roman" w:hAnsi="Times New Roman" w:cs="Times New Roman"/>
          <w:b/>
          <w:bCs/>
        </w:rPr>
        <w:t>1-</w:t>
      </w:r>
      <w:r w:rsidRPr="00E54685">
        <w:rPr>
          <w:rFonts w:ascii="Times New Roman" w:hAnsi="Times New Roman" w:cs="Times New Roman"/>
        </w:rPr>
        <w:t xml:space="preserve"> Ana dal diploma programından mezuniyet hakkını elde eden ancak ikinci ana dal diploma programını bitiremeyen öğrencilerin öğrenim süresi, ikinci ana dal diploma programına kayıt yaptırdığı eğitim öğretim yılından itibaren 2547 sayılı Kanunun </w:t>
      </w:r>
      <w:r w:rsidR="009F1F35" w:rsidRPr="00E54685">
        <w:rPr>
          <w:rFonts w:ascii="Times New Roman" w:hAnsi="Times New Roman" w:cs="Times New Roman"/>
        </w:rPr>
        <w:t>44’üncü</w:t>
      </w:r>
      <w:r w:rsidRPr="00E54685">
        <w:rPr>
          <w:rFonts w:ascii="Times New Roman" w:hAnsi="Times New Roman" w:cs="Times New Roman"/>
        </w:rPr>
        <w:t xml:space="preserve"> maddesinin (c) fıkrasında belirtilen azami süredir</w:t>
      </w:r>
      <w:r w:rsidRPr="00E54685">
        <w:rPr>
          <w:rFonts w:ascii="Times New Roman" w:hAnsi="Times New Roman" w:cs="Times New Roman"/>
          <w:b/>
          <w:bCs/>
        </w:rPr>
        <w:t>.</w:t>
      </w:r>
    </w:p>
    <w:p w14:paraId="73D0B8D4" w14:textId="77777777" w:rsidR="00E3116D" w:rsidRDefault="00E3116D" w:rsidP="00EA685D">
      <w:pPr>
        <w:jc w:val="both"/>
        <w:rPr>
          <w:rFonts w:ascii="Times New Roman" w:hAnsi="Times New Roman" w:cs="Times New Roman"/>
        </w:rPr>
      </w:pPr>
      <w:r>
        <w:rPr>
          <w:rFonts w:ascii="Times New Roman" w:hAnsi="Times New Roman" w:cs="Times New Roman"/>
          <w:b/>
          <w:bCs/>
        </w:rPr>
        <w:t>2-</w:t>
      </w:r>
      <w:r w:rsidRPr="00E3116D">
        <w:rPr>
          <w:rFonts w:ascii="Times New Roman" w:hAnsi="Times New Roman" w:cs="Times New Roman"/>
          <w:b/>
          <w:bCs/>
        </w:rPr>
        <w:t xml:space="preserve"> </w:t>
      </w:r>
      <w:r w:rsidRPr="00E3116D">
        <w:rPr>
          <w:rFonts w:ascii="Times New Roman" w:hAnsi="Times New Roman" w:cs="Times New Roman"/>
        </w:rPr>
        <w:t>Öğrencinin ikinci ana dal programından mezun olabilmesi için ikinci ana dal genel not ortalamasının en az 100 üzerinden 70 olması gerekir. İkinci ana dal programından mezun olan öğrenciye ikinci ana dal diploması düzenlenir.</w:t>
      </w:r>
    </w:p>
    <w:p w14:paraId="2A1C0836" w14:textId="6142A336" w:rsidR="00E3116D" w:rsidRDefault="00E3116D" w:rsidP="00EA685D">
      <w:pPr>
        <w:jc w:val="both"/>
        <w:rPr>
          <w:rFonts w:ascii="Times New Roman" w:hAnsi="Times New Roman" w:cs="Times New Roman"/>
        </w:rPr>
      </w:pPr>
      <w:r w:rsidRPr="00E3116D">
        <w:rPr>
          <w:rFonts w:ascii="Times New Roman" w:hAnsi="Times New Roman" w:cs="Times New Roman"/>
          <w:b/>
          <w:bCs/>
        </w:rPr>
        <w:t>3</w:t>
      </w:r>
      <w:r>
        <w:rPr>
          <w:rFonts w:ascii="Times New Roman" w:hAnsi="Times New Roman" w:cs="Times New Roman"/>
          <w:b/>
          <w:bCs/>
        </w:rPr>
        <w:t>-</w:t>
      </w:r>
      <w:r w:rsidRPr="00E3116D">
        <w:rPr>
          <w:rFonts w:ascii="Times New Roman" w:hAnsi="Times New Roman" w:cs="Times New Roman"/>
          <w:b/>
          <w:bCs/>
        </w:rPr>
        <w:t xml:space="preserve"> </w:t>
      </w:r>
      <w:r w:rsidRPr="00E3116D">
        <w:rPr>
          <w:rFonts w:ascii="Times New Roman" w:hAnsi="Times New Roman" w:cs="Times New Roman"/>
        </w:rPr>
        <w:t>İkinci ana dal lisans programını tamamlayan öğrenciye mezuniyet diploması ancak devam ettiği ana dal diploma programından mezun olması halinde verilebilir.</w:t>
      </w:r>
    </w:p>
    <w:p w14:paraId="5EC2345A" w14:textId="56A3368F" w:rsidR="00A11765" w:rsidRDefault="00A11765" w:rsidP="00A11765">
      <w:pPr>
        <w:jc w:val="both"/>
        <w:rPr>
          <w:rFonts w:ascii="Times New Roman" w:hAnsi="Times New Roman" w:cs="Times New Roman"/>
        </w:rPr>
      </w:pPr>
      <w:r>
        <w:rPr>
          <w:rFonts w:ascii="Times New Roman" w:hAnsi="Times New Roman" w:cs="Times New Roman"/>
        </w:rPr>
        <w:t>4-</w:t>
      </w:r>
      <w:r w:rsidRPr="00A11765">
        <w:t xml:space="preserve"> </w:t>
      </w:r>
      <w:r w:rsidRPr="00A11765">
        <w:rPr>
          <w:rFonts w:ascii="Times New Roman" w:hAnsi="Times New Roman" w:cs="Times New Roman"/>
        </w:rPr>
        <w:t>İkinci ana dal programından iki yarıyıl üst üste ders almayan öğrencinin ikinci anadal</w:t>
      </w:r>
      <w:r>
        <w:rPr>
          <w:rFonts w:ascii="Times New Roman" w:hAnsi="Times New Roman" w:cs="Times New Roman"/>
        </w:rPr>
        <w:t xml:space="preserve"> </w:t>
      </w:r>
      <w:r w:rsidRPr="00A11765">
        <w:rPr>
          <w:rFonts w:ascii="Times New Roman" w:hAnsi="Times New Roman" w:cs="Times New Roman"/>
        </w:rPr>
        <w:t>diploma programından kaydı silinir.</w:t>
      </w:r>
      <w:r w:rsidRPr="00A11765">
        <w:rPr>
          <w:rFonts w:ascii="Times New Roman" w:hAnsi="Times New Roman" w:cs="Times New Roman"/>
        </w:rPr>
        <w:cr/>
      </w:r>
    </w:p>
    <w:p w14:paraId="2E0CFFFA" w14:textId="77777777" w:rsidR="00A11765" w:rsidRDefault="00A11765" w:rsidP="00A11765">
      <w:pPr>
        <w:jc w:val="both"/>
        <w:rPr>
          <w:rFonts w:ascii="Times New Roman" w:hAnsi="Times New Roman" w:cs="Times New Roman"/>
        </w:rPr>
      </w:pPr>
    </w:p>
    <w:p w14:paraId="0B2652FD" w14:textId="77777777" w:rsidR="00F01855" w:rsidRDefault="00F01855" w:rsidP="00EA685D">
      <w:pPr>
        <w:jc w:val="both"/>
        <w:rPr>
          <w:rFonts w:ascii="Times New Roman" w:hAnsi="Times New Roman" w:cs="Times New Roman"/>
        </w:rPr>
      </w:pPr>
    </w:p>
    <w:p w14:paraId="3A5BA7E7" w14:textId="77777777" w:rsidR="00F01855" w:rsidRDefault="00F01855" w:rsidP="00EA685D">
      <w:pPr>
        <w:jc w:val="both"/>
        <w:rPr>
          <w:rFonts w:ascii="Times New Roman" w:hAnsi="Times New Roman" w:cs="Times New Roman"/>
        </w:rPr>
      </w:pPr>
    </w:p>
    <w:p w14:paraId="7023DFFD" w14:textId="77777777" w:rsidR="00F01855" w:rsidRDefault="00F01855" w:rsidP="00EA685D">
      <w:pPr>
        <w:jc w:val="both"/>
        <w:rPr>
          <w:rFonts w:ascii="Times New Roman" w:hAnsi="Times New Roman" w:cs="Times New Roman"/>
        </w:rPr>
      </w:pPr>
    </w:p>
    <w:p w14:paraId="703F4F90" w14:textId="77777777" w:rsidR="00F01855" w:rsidRDefault="00F01855" w:rsidP="00EA685D">
      <w:pPr>
        <w:jc w:val="both"/>
        <w:rPr>
          <w:rFonts w:ascii="Times New Roman" w:hAnsi="Times New Roman" w:cs="Times New Roman"/>
        </w:rPr>
      </w:pPr>
    </w:p>
    <w:p w14:paraId="67BC0FC4" w14:textId="77777777" w:rsidR="00F01855" w:rsidRDefault="00F01855" w:rsidP="00EA685D">
      <w:pPr>
        <w:jc w:val="both"/>
        <w:rPr>
          <w:rFonts w:ascii="Times New Roman" w:hAnsi="Times New Roman" w:cs="Times New Roman"/>
        </w:rPr>
      </w:pPr>
    </w:p>
    <w:p w14:paraId="3B5BF3BA" w14:textId="77777777" w:rsidR="00F01855" w:rsidRDefault="00F01855" w:rsidP="00EA685D">
      <w:pPr>
        <w:jc w:val="both"/>
        <w:rPr>
          <w:rFonts w:ascii="Times New Roman" w:hAnsi="Times New Roman" w:cs="Times New Roman"/>
        </w:rPr>
      </w:pPr>
    </w:p>
    <w:p w14:paraId="4BD491E6" w14:textId="77777777" w:rsidR="00F01855" w:rsidRDefault="00F01855" w:rsidP="00EA685D">
      <w:pPr>
        <w:jc w:val="both"/>
        <w:rPr>
          <w:rFonts w:ascii="Times New Roman" w:hAnsi="Times New Roman" w:cs="Times New Roman"/>
        </w:rPr>
      </w:pPr>
    </w:p>
    <w:p w14:paraId="2908DD15" w14:textId="77777777" w:rsidR="00F01855" w:rsidRDefault="00F01855" w:rsidP="00EA685D">
      <w:pPr>
        <w:jc w:val="both"/>
        <w:rPr>
          <w:rFonts w:ascii="Times New Roman" w:hAnsi="Times New Roman" w:cs="Times New Roman"/>
        </w:rPr>
      </w:pPr>
    </w:p>
    <w:p w14:paraId="718E8750" w14:textId="77777777" w:rsidR="00F01855" w:rsidRDefault="00F01855" w:rsidP="00EA685D">
      <w:pPr>
        <w:jc w:val="both"/>
        <w:rPr>
          <w:rFonts w:ascii="Times New Roman" w:hAnsi="Times New Roman" w:cs="Times New Roman"/>
        </w:rPr>
      </w:pPr>
    </w:p>
    <w:p w14:paraId="41C527A0" w14:textId="77777777" w:rsidR="00F01855" w:rsidRDefault="00F01855" w:rsidP="00EA685D">
      <w:pPr>
        <w:jc w:val="both"/>
        <w:rPr>
          <w:rFonts w:ascii="Times New Roman" w:hAnsi="Times New Roman" w:cs="Times New Roman"/>
        </w:rPr>
      </w:pPr>
    </w:p>
    <w:p w14:paraId="36BADB17" w14:textId="77777777" w:rsidR="00F01855" w:rsidRDefault="00F01855" w:rsidP="00EA685D">
      <w:pPr>
        <w:jc w:val="both"/>
        <w:rPr>
          <w:rFonts w:ascii="Times New Roman" w:hAnsi="Times New Roman" w:cs="Times New Roman"/>
        </w:rPr>
      </w:pPr>
    </w:p>
    <w:p w14:paraId="3232132F" w14:textId="77777777" w:rsidR="00EA685D" w:rsidRPr="00EA685D" w:rsidRDefault="00EA685D" w:rsidP="00EA685D">
      <w:pPr>
        <w:jc w:val="both"/>
        <w:rPr>
          <w:b/>
          <w:bCs/>
        </w:rPr>
      </w:pPr>
    </w:p>
    <w:p w14:paraId="4D0FD4A1" w14:textId="77777777" w:rsidR="00EA685D" w:rsidRDefault="00EA685D"/>
    <w:p w14:paraId="52EE9EAB" w14:textId="77777777" w:rsidR="00EA685D" w:rsidRDefault="00EA685D"/>
    <w:sectPr w:rsidR="00EA6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B46169"/>
    <w:multiLevelType w:val="hybridMultilevel"/>
    <w:tmpl w:val="A0B01942"/>
    <w:lvl w:ilvl="0" w:tplc="7C2C1C4C">
      <w:start w:val="1"/>
      <w:numFmt w:val="bullet"/>
      <w:lvlText w:val=""/>
      <w:lvlJc w:val="left"/>
      <w:pPr>
        <w:tabs>
          <w:tab w:val="num" w:pos="720"/>
        </w:tabs>
        <w:ind w:left="720" w:hanging="360"/>
      </w:pPr>
      <w:rPr>
        <w:rFonts w:ascii="Symbol" w:hAnsi="Symbol" w:hint="default"/>
      </w:rPr>
    </w:lvl>
    <w:lvl w:ilvl="1" w:tplc="D902B736" w:tentative="1">
      <w:start w:val="1"/>
      <w:numFmt w:val="bullet"/>
      <w:lvlText w:val=""/>
      <w:lvlJc w:val="left"/>
      <w:pPr>
        <w:tabs>
          <w:tab w:val="num" w:pos="1440"/>
        </w:tabs>
        <w:ind w:left="1440" w:hanging="360"/>
      </w:pPr>
      <w:rPr>
        <w:rFonts w:ascii="Symbol" w:hAnsi="Symbol" w:hint="default"/>
      </w:rPr>
    </w:lvl>
    <w:lvl w:ilvl="2" w:tplc="29480322" w:tentative="1">
      <w:start w:val="1"/>
      <w:numFmt w:val="bullet"/>
      <w:lvlText w:val=""/>
      <w:lvlJc w:val="left"/>
      <w:pPr>
        <w:tabs>
          <w:tab w:val="num" w:pos="2160"/>
        </w:tabs>
        <w:ind w:left="2160" w:hanging="360"/>
      </w:pPr>
      <w:rPr>
        <w:rFonts w:ascii="Symbol" w:hAnsi="Symbol" w:hint="default"/>
      </w:rPr>
    </w:lvl>
    <w:lvl w:ilvl="3" w:tplc="7016953E" w:tentative="1">
      <w:start w:val="1"/>
      <w:numFmt w:val="bullet"/>
      <w:lvlText w:val=""/>
      <w:lvlJc w:val="left"/>
      <w:pPr>
        <w:tabs>
          <w:tab w:val="num" w:pos="2880"/>
        </w:tabs>
        <w:ind w:left="2880" w:hanging="360"/>
      </w:pPr>
      <w:rPr>
        <w:rFonts w:ascii="Symbol" w:hAnsi="Symbol" w:hint="default"/>
      </w:rPr>
    </w:lvl>
    <w:lvl w:ilvl="4" w:tplc="18C0C6BE" w:tentative="1">
      <w:start w:val="1"/>
      <w:numFmt w:val="bullet"/>
      <w:lvlText w:val=""/>
      <w:lvlJc w:val="left"/>
      <w:pPr>
        <w:tabs>
          <w:tab w:val="num" w:pos="3600"/>
        </w:tabs>
        <w:ind w:left="3600" w:hanging="360"/>
      </w:pPr>
      <w:rPr>
        <w:rFonts w:ascii="Symbol" w:hAnsi="Symbol" w:hint="default"/>
      </w:rPr>
    </w:lvl>
    <w:lvl w:ilvl="5" w:tplc="F0742A90" w:tentative="1">
      <w:start w:val="1"/>
      <w:numFmt w:val="bullet"/>
      <w:lvlText w:val=""/>
      <w:lvlJc w:val="left"/>
      <w:pPr>
        <w:tabs>
          <w:tab w:val="num" w:pos="4320"/>
        </w:tabs>
        <w:ind w:left="4320" w:hanging="360"/>
      </w:pPr>
      <w:rPr>
        <w:rFonts w:ascii="Symbol" w:hAnsi="Symbol" w:hint="default"/>
      </w:rPr>
    </w:lvl>
    <w:lvl w:ilvl="6" w:tplc="3760CD2C" w:tentative="1">
      <w:start w:val="1"/>
      <w:numFmt w:val="bullet"/>
      <w:lvlText w:val=""/>
      <w:lvlJc w:val="left"/>
      <w:pPr>
        <w:tabs>
          <w:tab w:val="num" w:pos="5040"/>
        </w:tabs>
        <w:ind w:left="5040" w:hanging="360"/>
      </w:pPr>
      <w:rPr>
        <w:rFonts w:ascii="Symbol" w:hAnsi="Symbol" w:hint="default"/>
      </w:rPr>
    </w:lvl>
    <w:lvl w:ilvl="7" w:tplc="ACF49D9C" w:tentative="1">
      <w:start w:val="1"/>
      <w:numFmt w:val="bullet"/>
      <w:lvlText w:val=""/>
      <w:lvlJc w:val="left"/>
      <w:pPr>
        <w:tabs>
          <w:tab w:val="num" w:pos="5760"/>
        </w:tabs>
        <w:ind w:left="5760" w:hanging="360"/>
      </w:pPr>
      <w:rPr>
        <w:rFonts w:ascii="Symbol" w:hAnsi="Symbol" w:hint="default"/>
      </w:rPr>
    </w:lvl>
    <w:lvl w:ilvl="8" w:tplc="04B636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CD670E"/>
    <w:multiLevelType w:val="hybridMultilevel"/>
    <w:tmpl w:val="2F32204E"/>
    <w:lvl w:ilvl="0" w:tplc="0AD0161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3726924">
    <w:abstractNumId w:val="0"/>
  </w:num>
  <w:num w:numId="2" w16cid:durableId="1626813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5D"/>
    <w:rsid w:val="00134CBC"/>
    <w:rsid w:val="0015462A"/>
    <w:rsid w:val="00174F1D"/>
    <w:rsid w:val="002A5F65"/>
    <w:rsid w:val="002C71B3"/>
    <w:rsid w:val="003A4F30"/>
    <w:rsid w:val="003F76E1"/>
    <w:rsid w:val="004172DB"/>
    <w:rsid w:val="00421EA8"/>
    <w:rsid w:val="004472F0"/>
    <w:rsid w:val="00484B83"/>
    <w:rsid w:val="0048547B"/>
    <w:rsid w:val="00496594"/>
    <w:rsid w:val="004C0283"/>
    <w:rsid w:val="005C6C42"/>
    <w:rsid w:val="0067370E"/>
    <w:rsid w:val="006F7897"/>
    <w:rsid w:val="0073362D"/>
    <w:rsid w:val="008D2589"/>
    <w:rsid w:val="00905819"/>
    <w:rsid w:val="009A062F"/>
    <w:rsid w:val="009F1F35"/>
    <w:rsid w:val="00A11765"/>
    <w:rsid w:val="00AB2ED1"/>
    <w:rsid w:val="00BB1A25"/>
    <w:rsid w:val="00C149CB"/>
    <w:rsid w:val="00DC158D"/>
    <w:rsid w:val="00E3116D"/>
    <w:rsid w:val="00E54685"/>
    <w:rsid w:val="00EA685D"/>
    <w:rsid w:val="00F018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9D65"/>
  <w15:chartTrackingRefBased/>
  <w15:docId w15:val="{6D42A3DA-3D41-47A7-B050-15CA12A9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A6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A6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A685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A685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A685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A685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A685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A685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A685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685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A685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A685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A685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A685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A685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A685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A685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A685D"/>
    <w:rPr>
      <w:rFonts w:eastAsiaTheme="majorEastAsia" w:cstheme="majorBidi"/>
      <w:color w:val="272727" w:themeColor="text1" w:themeTint="D8"/>
    </w:rPr>
  </w:style>
  <w:style w:type="paragraph" w:styleId="KonuBal">
    <w:name w:val="Title"/>
    <w:basedOn w:val="Normal"/>
    <w:next w:val="Normal"/>
    <w:link w:val="KonuBalChar"/>
    <w:uiPriority w:val="10"/>
    <w:qFormat/>
    <w:rsid w:val="00EA6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685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A685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A685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A685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A685D"/>
    <w:rPr>
      <w:i/>
      <w:iCs/>
      <w:color w:val="404040" w:themeColor="text1" w:themeTint="BF"/>
    </w:rPr>
  </w:style>
  <w:style w:type="paragraph" w:styleId="ListeParagraf">
    <w:name w:val="List Paragraph"/>
    <w:basedOn w:val="Normal"/>
    <w:uiPriority w:val="34"/>
    <w:qFormat/>
    <w:rsid w:val="00EA685D"/>
    <w:pPr>
      <w:ind w:left="720"/>
      <w:contextualSpacing/>
    </w:pPr>
  </w:style>
  <w:style w:type="character" w:styleId="GlVurgulama">
    <w:name w:val="Intense Emphasis"/>
    <w:basedOn w:val="VarsaylanParagrafYazTipi"/>
    <w:uiPriority w:val="21"/>
    <w:qFormat/>
    <w:rsid w:val="00EA685D"/>
    <w:rPr>
      <w:i/>
      <w:iCs/>
      <w:color w:val="0F4761" w:themeColor="accent1" w:themeShade="BF"/>
    </w:rPr>
  </w:style>
  <w:style w:type="paragraph" w:styleId="GlAlnt">
    <w:name w:val="Intense Quote"/>
    <w:basedOn w:val="Normal"/>
    <w:next w:val="Normal"/>
    <w:link w:val="GlAlntChar"/>
    <w:uiPriority w:val="30"/>
    <w:qFormat/>
    <w:rsid w:val="00EA6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A685D"/>
    <w:rPr>
      <w:i/>
      <w:iCs/>
      <w:color w:val="0F4761" w:themeColor="accent1" w:themeShade="BF"/>
    </w:rPr>
  </w:style>
  <w:style w:type="character" w:styleId="GlBavuru">
    <w:name w:val="Intense Reference"/>
    <w:basedOn w:val="VarsaylanParagrafYazTipi"/>
    <w:uiPriority w:val="32"/>
    <w:qFormat/>
    <w:rsid w:val="00EA6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882303">
      <w:bodyDiv w:val="1"/>
      <w:marLeft w:val="0"/>
      <w:marRight w:val="0"/>
      <w:marTop w:val="0"/>
      <w:marBottom w:val="0"/>
      <w:divBdr>
        <w:top w:val="none" w:sz="0" w:space="0" w:color="auto"/>
        <w:left w:val="none" w:sz="0" w:space="0" w:color="auto"/>
        <w:bottom w:val="none" w:sz="0" w:space="0" w:color="auto"/>
        <w:right w:val="none" w:sz="0" w:space="0" w:color="auto"/>
      </w:divBdr>
      <w:divsChild>
        <w:div w:id="942152837">
          <w:marLeft w:val="547"/>
          <w:marRight w:val="1210"/>
          <w:marTop w:val="8"/>
          <w:marBottom w:val="0"/>
          <w:divBdr>
            <w:top w:val="none" w:sz="0" w:space="0" w:color="auto"/>
            <w:left w:val="none" w:sz="0" w:space="0" w:color="auto"/>
            <w:bottom w:val="none" w:sz="0" w:space="0" w:color="auto"/>
            <w:right w:val="none" w:sz="0" w:space="0" w:color="auto"/>
          </w:divBdr>
        </w:div>
        <w:div w:id="1739205125">
          <w:marLeft w:val="547"/>
          <w:marRight w:val="1210"/>
          <w:marTop w:val="8"/>
          <w:marBottom w:val="0"/>
          <w:divBdr>
            <w:top w:val="none" w:sz="0" w:space="0" w:color="auto"/>
            <w:left w:val="none" w:sz="0" w:space="0" w:color="auto"/>
            <w:bottom w:val="none" w:sz="0" w:space="0" w:color="auto"/>
            <w:right w:val="none" w:sz="0" w:space="0" w:color="auto"/>
          </w:divBdr>
        </w:div>
        <w:div w:id="2136750766">
          <w:marLeft w:val="547"/>
          <w:marRight w:val="1210"/>
          <w:marTop w:val="8"/>
          <w:marBottom w:val="0"/>
          <w:divBdr>
            <w:top w:val="none" w:sz="0" w:space="0" w:color="auto"/>
            <w:left w:val="none" w:sz="0" w:space="0" w:color="auto"/>
            <w:bottom w:val="none" w:sz="0" w:space="0" w:color="auto"/>
            <w:right w:val="none" w:sz="0" w:space="0" w:color="auto"/>
          </w:divBdr>
        </w:div>
        <w:div w:id="530458517">
          <w:marLeft w:val="547"/>
          <w:marRight w:val="1210"/>
          <w:marTop w:val="8"/>
          <w:marBottom w:val="0"/>
          <w:divBdr>
            <w:top w:val="none" w:sz="0" w:space="0" w:color="auto"/>
            <w:left w:val="none" w:sz="0" w:space="0" w:color="auto"/>
            <w:bottom w:val="none" w:sz="0" w:space="0" w:color="auto"/>
            <w:right w:val="none" w:sz="0" w:space="0" w:color="auto"/>
          </w:divBdr>
        </w:div>
        <w:div w:id="137843993">
          <w:marLeft w:val="547"/>
          <w:marRight w:val="1210"/>
          <w:marTop w:val="8"/>
          <w:marBottom w:val="0"/>
          <w:divBdr>
            <w:top w:val="none" w:sz="0" w:space="0" w:color="auto"/>
            <w:left w:val="none" w:sz="0" w:space="0" w:color="auto"/>
            <w:bottom w:val="none" w:sz="0" w:space="0" w:color="auto"/>
            <w:right w:val="none" w:sz="0" w:space="0" w:color="auto"/>
          </w:divBdr>
        </w:div>
        <w:div w:id="780566032">
          <w:marLeft w:val="547"/>
          <w:marRight w:val="1210"/>
          <w:marTop w:val="8"/>
          <w:marBottom w:val="0"/>
          <w:divBdr>
            <w:top w:val="none" w:sz="0" w:space="0" w:color="auto"/>
            <w:left w:val="none" w:sz="0" w:space="0" w:color="auto"/>
            <w:bottom w:val="none" w:sz="0" w:space="0" w:color="auto"/>
            <w:right w:val="none" w:sz="0" w:space="0" w:color="auto"/>
          </w:divBdr>
        </w:div>
        <w:div w:id="1819688053">
          <w:marLeft w:val="547"/>
          <w:marRight w:val="1210"/>
          <w:marTop w:val="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7971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Ünlü</dc:creator>
  <cp:keywords/>
  <dc:description/>
  <cp:lastModifiedBy>Okşan Aral Kılıç</cp:lastModifiedBy>
  <cp:revision>2</cp:revision>
  <dcterms:created xsi:type="dcterms:W3CDTF">2024-12-12T10:20:00Z</dcterms:created>
  <dcterms:modified xsi:type="dcterms:W3CDTF">2024-12-12T10:20:00Z</dcterms:modified>
</cp:coreProperties>
</file>